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F9" w:rsidRPr="00D83B9C" w:rsidRDefault="002A08F9" w:rsidP="002A08F9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bookmarkStart w:id="0" w:name="_GoBack"/>
      <w:bookmarkEnd w:id="0"/>
      <w:r w:rsidRPr="00D83B9C">
        <w:rPr>
          <w:rFonts w:ascii="Comic Sans MS" w:hAnsi="Comic Sans MS"/>
          <w:b/>
          <w:lang w:val="en-US"/>
        </w:rPr>
        <w:t xml:space="preserve">You are going to hear a discussion between a man and a woman about men and </w:t>
      </w:r>
      <w:r w:rsidR="00D83B9C" w:rsidRPr="00D83B9C">
        <w:rPr>
          <w:rFonts w:ascii="Comic Sans MS" w:hAnsi="Comic Sans MS"/>
          <w:b/>
          <w:lang w:val="en-US"/>
        </w:rPr>
        <w:t>wo</w:t>
      </w:r>
      <w:r w:rsidRPr="00D83B9C">
        <w:rPr>
          <w:rFonts w:ascii="Comic Sans MS" w:hAnsi="Comic Sans MS"/>
          <w:b/>
          <w:lang w:val="en-US"/>
        </w:rPr>
        <w:t>men’s attitude to illness. As you listen write ‘YES’ or ‘NO’ according to whether the statements accurately reflect what the woman says or not.</w:t>
      </w:r>
    </w:p>
    <w:p w:rsidR="002A08F9" w:rsidRDefault="002A08F9" w:rsidP="002A08F9">
      <w:pPr>
        <w:pStyle w:val="Prrafodelista"/>
        <w:rPr>
          <w:rFonts w:ascii="Comic Sans MS" w:hAnsi="Comic Sans MS"/>
          <w:lang w:val="en-US"/>
        </w:rPr>
      </w:pP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 woman thinks that men never have mild illnesses.________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She expresses sympathy for injured football players.________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She believes that most men try to hide their reactions to pain.</w:t>
      </w:r>
      <w:r w:rsidRPr="002A08F9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________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She thinks that men do not like to take time off work through illness.</w:t>
      </w:r>
      <w:r w:rsidRPr="002A08F9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She thinks that men prefer to be looked after by their mothers when they are ill.</w:t>
      </w:r>
      <w:r w:rsidRPr="002A08F9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________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She believes that women, unlike men, accept that they will experience some pain in life. </w:t>
      </w:r>
      <w:r>
        <w:rPr>
          <w:rFonts w:ascii="Comic Sans MS" w:hAnsi="Comic Sans MS"/>
          <w:lang w:val="en-US"/>
        </w:rPr>
        <w:t>________</w:t>
      </w:r>
    </w:p>
    <w:p w:rsidR="002A08F9" w:rsidRDefault="002A08F9" w:rsidP="002A08F9">
      <w:pPr>
        <w:pStyle w:val="Prrafodelista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She thinks that men expect their partners to look after them when they are ill.</w:t>
      </w:r>
      <w:r w:rsidRPr="002A08F9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________</w:t>
      </w:r>
    </w:p>
    <w:p w:rsidR="002A08F9" w:rsidRDefault="002A08F9" w:rsidP="002A08F9">
      <w:pPr>
        <w:pStyle w:val="Prrafodelista"/>
        <w:rPr>
          <w:rFonts w:ascii="Comic Sans MS" w:hAnsi="Comic Sans MS"/>
          <w:lang w:val="en-US"/>
        </w:rPr>
      </w:pPr>
    </w:p>
    <w:p w:rsidR="002A08F9" w:rsidRDefault="002A08F9" w:rsidP="002A08F9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D83B9C">
        <w:rPr>
          <w:rFonts w:ascii="Comic Sans MS" w:hAnsi="Comic Sans MS"/>
          <w:b/>
          <w:lang w:val="en-US"/>
        </w:rPr>
        <w:t xml:space="preserve">Listen </w:t>
      </w:r>
      <w:r w:rsidR="00D83B9C">
        <w:rPr>
          <w:rFonts w:ascii="Comic Sans MS" w:hAnsi="Comic Sans MS"/>
          <w:b/>
          <w:lang w:val="en-US"/>
        </w:rPr>
        <w:t xml:space="preserve">again </w:t>
      </w:r>
      <w:r w:rsidRPr="00D83B9C">
        <w:rPr>
          <w:rFonts w:ascii="Comic Sans MS" w:hAnsi="Comic Sans MS"/>
          <w:b/>
          <w:lang w:val="en-US"/>
        </w:rPr>
        <w:t>and correct the statements that do not coincide with the woman’s opinions</w:t>
      </w:r>
      <w:r w:rsidR="00D83B9C">
        <w:rPr>
          <w:rFonts w:ascii="Comic Sans MS" w:hAnsi="Comic Sans MS"/>
          <w:b/>
          <w:lang w:val="en-US"/>
        </w:rPr>
        <w:t>.</w:t>
      </w:r>
    </w:p>
    <w:p w:rsidR="00D83B9C" w:rsidRPr="00D83B9C" w:rsidRDefault="00D83B9C" w:rsidP="00D83B9C">
      <w:pPr>
        <w:pStyle w:val="Prrafodelista"/>
        <w:rPr>
          <w:rFonts w:ascii="Comic Sans MS" w:hAnsi="Comic Sans MS"/>
          <w:b/>
          <w:lang w:val="en-US"/>
        </w:rPr>
      </w:pPr>
    </w:p>
    <w:p w:rsidR="002A08F9" w:rsidRPr="00D83B9C" w:rsidRDefault="002A08F9" w:rsidP="00C4161C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D83B9C">
        <w:rPr>
          <w:rFonts w:ascii="Comic Sans MS" w:hAnsi="Comic Sans MS"/>
          <w:b/>
          <w:lang w:val="en-US"/>
        </w:rPr>
        <w:t>Transcribe the following extract from the listening activity and mark prominence and tone</w:t>
      </w:r>
      <w:r w:rsidR="00D83B9C">
        <w:rPr>
          <w:rFonts w:ascii="Comic Sans MS" w:hAnsi="Comic Sans MS"/>
          <w:b/>
          <w:lang w:val="en-US"/>
        </w:rPr>
        <w:t xml:space="preserve"> according to what you can identify from the audio</w:t>
      </w:r>
      <w:r w:rsidR="00D83B9C" w:rsidRPr="00D83B9C">
        <w:rPr>
          <w:rFonts w:ascii="Comic Sans MS" w:hAnsi="Comic Sans MS"/>
          <w:b/>
          <w:lang w:val="en-US"/>
        </w:rPr>
        <w:t>:</w:t>
      </w:r>
    </w:p>
    <w:p w:rsidR="00D83B9C" w:rsidRDefault="00D83B9C" w:rsidP="00D83B9C">
      <w:pPr>
        <w:pStyle w:val="Prrafodelista"/>
        <w:spacing w:line="360" w:lineRule="auto"/>
        <w:rPr>
          <w:i/>
          <w:lang w:val="en-US"/>
        </w:rPr>
      </w:pPr>
    </w:p>
    <w:p w:rsidR="00DE0109" w:rsidRDefault="00D83B9C" w:rsidP="00DE0109">
      <w:pPr>
        <w:pStyle w:val="Prrafodelista"/>
        <w:spacing w:line="480" w:lineRule="auto"/>
        <w:rPr>
          <w:rFonts w:ascii="Bookman Old Style" w:eastAsia="Batang" w:hAnsi="Bookman Old Style"/>
          <w:i/>
          <w:lang w:val="en-US"/>
        </w:rPr>
      </w:pPr>
      <w:r w:rsidRPr="00D83B9C">
        <w:rPr>
          <w:rFonts w:ascii="Bookman Old Style" w:eastAsia="Batang" w:hAnsi="Bookman Old Style"/>
          <w:i/>
          <w:lang w:val="en-US"/>
        </w:rPr>
        <w:t>-W</w:t>
      </w:r>
      <w:r w:rsidR="00DE0109">
        <w:rPr>
          <w:rFonts w:ascii="Bookman Old Style" w:eastAsia="Batang" w:hAnsi="Bookman Old Style"/>
          <w:i/>
          <w:lang w:val="en-US"/>
        </w:rPr>
        <w:t>hat on Earth do you mean?</w:t>
      </w:r>
    </w:p>
    <w:p w:rsidR="00D83B9C" w:rsidRPr="00D83B9C" w:rsidRDefault="00DE0109" w:rsidP="00DE0109">
      <w:pPr>
        <w:pStyle w:val="Prrafodelista"/>
        <w:spacing w:line="480" w:lineRule="auto"/>
        <w:rPr>
          <w:rFonts w:ascii="Bookman Old Style" w:eastAsia="Batang" w:hAnsi="Bookman Old Style"/>
          <w:i/>
          <w:lang w:val="en-US"/>
        </w:rPr>
      </w:pPr>
      <w:r>
        <w:rPr>
          <w:rFonts w:ascii="Bookman Old Style" w:eastAsia="Batang" w:hAnsi="Bookman Old Style"/>
          <w:i/>
          <w:lang w:val="en-US"/>
        </w:rPr>
        <w:t>-W</w:t>
      </w:r>
      <w:r w:rsidR="00D83B9C" w:rsidRPr="00D83B9C">
        <w:rPr>
          <w:rFonts w:ascii="Bookman Old Style" w:eastAsia="Batang" w:hAnsi="Bookman Old Style"/>
          <w:i/>
          <w:lang w:val="en-US"/>
        </w:rPr>
        <w:t>ell, whereas women may feel a bit ‘</w:t>
      </w:r>
      <w:proofErr w:type="spellStart"/>
      <w:r w:rsidR="00D83B9C" w:rsidRPr="00D83B9C">
        <w:rPr>
          <w:rFonts w:ascii="Bookman Old Style" w:eastAsia="Batang" w:hAnsi="Bookman Old Style"/>
          <w:i/>
          <w:lang w:val="en-US"/>
        </w:rPr>
        <w:t>off-colour</w:t>
      </w:r>
      <w:proofErr w:type="spellEnd"/>
      <w:r w:rsidR="00D83B9C" w:rsidRPr="00D83B9C">
        <w:rPr>
          <w:rFonts w:ascii="Bookman Old Style" w:eastAsia="Batang" w:hAnsi="Bookman Old Style"/>
          <w:i/>
          <w:lang w:val="en-US"/>
        </w:rPr>
        <w:t xml:space="preserve">’, have ‘just a cold’ or a ‘slight headache’, for men it’s much more black or white. They basically recognize only two states of being: men are either fit enough to run the marathon before breakfast and win, or they are too ill to stand up. </w:t>
      </w:r>
    </w:p>
    <w:p w:rsidR="00D83B9C" w:rsidRPr="00D83B9C" w:rsidRDefault="00D83B9C" w:rsidP="00DE0109">
      <w:pPr>
        <w:pStyle w:val="Prrafodelista"/>
        <w:spacing w:line="480" w:lineRule="auto"/>
        <w:rPr>
          <w:rFonts w:ascii="Bookman Old Style" w:eastAsia="Batang" w:hAnsi="Bookman Old Style"/>
          <w:i/>
          <w:lang w:val="en-US"/>
        </w:rPr>
      </w:pPr>
      <w:r w:rsidRPr="00D83B9C">
        <w:rPr>
          <w:rFonts w:ascii="Bookman Old Style" w:eastAsia="Batang" w:hAnsi="Bookman Old Style"/>
          <w:i/>
          <w:lang w:val="en-US"/>
        </w:rPr>
        <w:t>-Well, that’s not actually true of me</w:t>
      </w:r>
      <w:proofErr w:type="gramStart"/>
      <w:r w:rsidRPr="00D83B9C">
        <w:rPr>
          <w:rFonts w:ascii="Bookman Old Style" w:eastAsia="Batang" w:hAnsi="Bookman Old Style"/>
          <w:i/>
          <w:lang w:val="en-US"/>
        </w:rPr>
        <w:t>..</w:t>
      </w:r>
      <w:proofErr w:type="gramEnd"/>
      <w:r w:rsidRPr="00D83B9C">
        <w:rPr>
          <w:rFonts w:ascii="Bookman Old Style" w:eastAsia="Batang" w:hAnsi="Bookman Old Style"/>
          <w:i/>
          <w:lang w:val="en-US"/>
        </w:rPr>
        <w:t xml:space="preserve"> I had a cold last week but I didn’t make a big thing of it, did I?</w:t>
      </w:r>
    </w:p>
    <w:p w:rsidR="00D83B9C" w:rsidRDefault="00D83B9C" w:rsidP="00DE0109">
      <w:pPr>
        <w:pStyle w:val="Prrafodelista"/>
        <w:spacing w:line="480" w:lineRule="auto"/>
        <w:rPr>
          <w:rFonts w:ascii="Bookman Old Style" w:eastAsia="Batang" w:hAnsi="Bookman Old Style"/>
          <w:i/>
          <w:lang w:val="en-US"/>
        </w:rPr>
      </w:pPr>
      <w:r>
        <w:rPr>
          <w:rFonts w:ascii="Bookman Old Style" w:eastAsia="Batang" w:hAnsi="Bookman Old Style"/>
          <w:i/>
          <w:lang w:val="en-US"/>
        </w:rPr>
        <w:t>-True enough. Okay, let’s leave you out of this</w:t>
      </w:r>
      <w:r w:rsidR="00DE0109">
        <w:rPr>
          <w:rFonts w:ascii="Bookman Old Style" w:eastAsia="Batang" w:hAnsi="Bookman Old Style"/>
          <w:i/>
          <w:lang w:val="en-US"/>
        </w:rPr>
        <w:t xml:space="preserve"> for a moment.</w:t>
      </w:r>
    </w:p>
    <w:p w:rsidR="00D83B9C" w:rsidRPr="00D83B9C" w:rsidRDefault="00D83B9C" w:rsidP="00D83B9C">
      <w:pPr>
        <w:pStyle w:val="Prrafodelista"/>
        <w:rPr>
          <w:rFonts w:ascii="Bookman Old Style" w:eastAsia="Batang" w:hAnsi="Bookman Old Style"/>
          <w:i/>
          <w:lang w:val="en-US"/>
        </w:rPr>
      </w:pPr>
    </w:p>
    <w:p w:rsidR="002A08F9" w:rsidRDefault="002A08F9" w:rsidP="00C4161C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D83B9C">
        <w:rPr>
          <w:rFonts w:ascii="Comic Sans MS" w:hAnsi="Comic Sans MS"/>
          <w:b/>
          <w:lang w:val="en-US"/>
        </w:rPr>
        <w:t>Account for the allocation of prominence on at least four words and provide the existential paradigm.</w:t>
      </w:r>
    </w:p>
    <w:p w:rsidR="00D83B9C" w:rsidRPr="00D83B9C" w:rsidRDefault="00D83B9C" w:rsidP="00D83B9C">
      <w:pPr>
        <w:pStyle w:val="Prrafodelista"/>
        <w:rPr>
          <w:rFonts w:ascii="Comic Sans MS" w:hAnsi="Comic Sans MS"/>
          <w:b/>
          <w:lang w:val="en-US"/>
        </w:rPr>
      </w:pPr>
    </w:p>
    <w:p w:rsidR="002A08F9" w:rsidRPr="00D83B9C" w:rsidRDefault="00D83B9C" w:rsidP="00C4161C">
      <w:pPr>
        <w:pStyle w:val="Prrafodelista"/>
        <w:numPr>
          <w:ilvl w:val="0"/>
          <w:numId w:val="1"/>
        </w:numPr>
        <w:rPr>
          <w:rFonts w:ascii="Comic Sans MS" w:hAnsi="Comic Sans MS"/>
          <w:b/>
          <w:lang w:val="en-US"/>
        </w:rPr>
      </w:pPr>
      <w:r w:rsidRPr="00D83B9C">
        <w:rPr>
          <w:rFonts w:ascii="Comic Sans MS" w:hAnsi="Comic Sans MS"/>
          <w:b/>
          <w:lang w:val="en-US"/>
        </w:rPr>
        <w:t>Account for the use of two referring tones and two proclaiming tones</w:t>
      </w:r>
      <w:r>
        <w:rPr>
          <w:rFonts w:ascii="Comic Sans MS" w:hAnsi="Comic Sans MS"/>
          <w:b/>
          <w:lang w:val="en-US"/>
        </w:rPr>
        <w:t>.</w:t>
      </w:r>
    </w:p>
    <w:sectPr w:rsidR="002A08F9" w:rsidRPr="00D83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C5D2D"/>
    <w:multiLevelType w:val="hybridMultilevel"/>
    <w:tmpl w:val="E84429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D86"/>
    <w:multiLevelType w:val="hybridMultilevel"/>
    <w:tmpl w:val="919461C0"/>
    <w:lvl w:ilvl="0" w:tplc="F170DC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F9"/>
    <w:rsid w:val="002A08F9"/>
    <w:rsid w:val="003A2637"/>
    <w:rsid w:val="00D83B9C"/>
    <w:rsid w:val="00D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FDEF-9ED7-4E7C-ACF8-568A8186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2014-06-14T21:58:00Z</dcterms:created>
  <dcterms:modified xsi:type="dcterms:W3CDTF">2014-06-14T22:23:00Z</dcterms:modified>
</cp:coreProperties>
</file>