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47C" w:rsidRDefault="0055047C" w:rsidP="0055047C">
      <w:pPr>
        <w:rPr>
          <w:b/>
        </w:rPr>
      </w:pPr>
      <w:r>
        <w:rPr>
          <w:b/>
        </w:rPr>
        <w:t>Muchas gracias por colaborar en este proyecto.</w:t>
      </w:r>
      <w:r w:rsidRPr="0055047C">
        <w:rPr>
          <w:b/>
        </w:rPr>
        <w:t xml:space="preserve"> </w:t>
      </w:r>
      <w:r>
        <w:rPr>
          <w:b/>
        </w:rPr>
        <w:t>Por favor completar una planilla para cada candidato</w:t>
      </w:r>
    </w:p>
    <w:p w:rsidR="0055047C" w:rsidRDefault="00C7384F">
      <w:pPr>
        <w:rPr>
          <w:b/>
        </w:rPr>
      </w:pPr>
      <w:r>
        <w:rPr>
          <w:b/>
        </w:rPr>
        <w:t xml:space="preserve">De: </w:t>
      </w:r>
      <w:r w:rsidR="0055047C">
        <w:rPr>
          <w:b/>
        </w:rPr>
        <w:t xml:space="preserve">Leticia </w:t>
      </w:r>
      <w:proofErr w:type="spellStart"/>
      <w:r w:rsidR="0055047C">
        <w:rPr>
          <w:b/>
        </w:rPr>
        <w:t>Móccero</w:t>
      </w:r>
      <w:proofErr w:type="spellEnd"/>
      <w:r w:rsidR="0055047C">
        <w:rPr>
          <w:b/>
        </w:rPr>
        <w:t xml:space="preserve"> y Adriana </w:t>
      </w:r>
      <w:proofErr w:type="spellStart"/>
      <w:r w:rsidR="0055047C">
        <w:rPr>
          <w:b/>
        </w:rPr>
        <w:t>Boffi</w:t>
      </w:r>
      <w:proofErr w:type="spellEnd"/>
      <w:r w:rsidR="00EA333A">
        <w:rPr>
          <w:b/>
        </w:rPr>
        <w:t xml:space="preserve"> (por favor enviar a </w:t>
      </w:r>
      <w:hyperlink r:id="rId4" w:history="1">
        <w:r w:rsidR="00EA333A" w:rsidRPr="007F0FE8">
          <w:rPr>
            <w:rStyle w:val="Hipervnculo"/>
            <w:b/>
          </w:rPr>
          <w:t>mlmoccero@yahoo.com.ar</w:t>
        </w:r>
      </w:hyperlink>
      <w:r w:rsidR="00EA333A">
        <w:rPr>
          <w:b/>
        </w:rPr>
        <w:t xml:space="preserve"> y </w:t>
      </w:r>
      <w:hyperlink r:id="rId5" w:history="1">
        <w:r w:rsidR="00EA333A" w:rsidRPr="007F0FE8">
          <w:rPr>
            <w:rStyle w:val="Hipervnculo"/>
            <w:b/>
          </w:rPr>
          <w:t>adrianaboffi@yahoo.com.ar</w:t>
        </w:r>
      </w:hyperlink>
      <w:r w:rsidR="00EA333A">
        <w:rPr>
          <w:b/>
        </w:rPr>
        <w:t xml:space="preserve"> a más tardar el sábado 15 de octubre. GRACIAS!)</w:t>
      </w:r>
    </w:p>
    <w:p w:rsidR="0055047C" w:rsidRDefault="0055047C">
      <w:r w:rsidRPr="0055047C">
        <w:rPr>
          <w:b/>
        </w:rPr>
        <w:t>Objetivo:</w:t>
      </w:r>
      <w:r>
        <w:t xml:space="preserve"> evaluar la fluidez de hablantes de ELSE</w:t>
      </w:r>
    </w:p>
    <w:p w:rsidR="0055047C" w:rsidRDefault="0055047C">
      <w:r w:rsidRPr="0055047C">
        <w:rPr>
          <w:b/>
        </w:rPr>
        <w:t>Tiempo mínimo:</w:t>
      </w:r>
      <w:r>
        <w:t xml:space="preserve"> 1 hora</w:t>
      </w:r>
    </w:p>
    <w:p w:rsidR="0055047C" w:rsidRDefault="0055047C">
      <w:r>
        <w:t xml:space="preserve">Visualización de candidato 1: </w:t>
      </w:r>
      <w:proofErr w:type="spellStart"/>
      <w:r>
        <w:t>aprox</w:t>
      </w:r>
      <w:proofErr w:type="spellEnd"/>
      <w:r>
        <w:t xml:space="preserve"> 20 minutos</w:t>
      </w:r>
    </w:p>
    <w:p w:rsidR="0055047C" w:rsidRDefault="00150F32">
      <w:r>
        <w:t>Redacción de o</w:t>
      </w:r>
      <w:r w:rsidR="0055047C">
        <w:t xml:space="preserve">bservaciones: </w:t>
      </w:r>
      <w:proofErr w:type="spellStart"/>
      <w:r w:rsidR="0055047C">
        <w:t>aprox</w:t>
      </w:r>
      <w:proofErr w:type="spellEnd"/>
      <w:r w:rsidR="0055047C">
        <w:t xml:space="preserve"> 10 minutos</w:t>
      </w:r>
    </w:p>
    <w:p w:rsidR="0055047C" w:rsidRDefault="0055047C">
      <w:proofErr w:type="spellStart"/>
      <w:r>
        <w:t>Idem</w:t>
      </w:r>
      <w:proofErr w:type="spellEnd"/>
      <w:r>
        <w:t xml:space="preserve"> candidato 2</w:t>
      </w:r>
    </w:p>
    <w:p w:rsidR="0055047C" w:rsidRDefault="0055047C">
      <w:r w:rsidRPr="0055047C">
        <w:rPr>
          <w:b/>
        </w:rPr>
        <w:t>Instrucciones:</w:t>
      </w:r>
      <w:r w:rsidR="00150F32">
        <w:rPr>
          <w:b/>
        </w:rPr>
        <w:t xml:space="preserve">   </w:t>
      </w:r>
      <w:r>
        <w:t>Elegir dos de los tres candidatos.  Ver el video sin interrupciones y anotar observaciones sobre la fluidez (o falta de fluidez) del candidato.</w:t>
      </w:r>
    </w:p>
    <w:p w:rsidR="0055047C" w:rsidRDefault="0055047C">
      <w:r>
        <w:t>Señalar los rasgos del desempeño que justifican la evaluación</w:t>
      </w:r>
      <w:r w:rsidR="00150F32">
        <w:t xml:space="preserve"> (MUY FLUIDO / FLUIDO / POCO FLUIDO)</w:t>
      </w:r>
    </w:p>
    <w:p w:rsidR="0055047C" w:rsidRDefault="0055047C">
      <w:r w:rsidRPr="0055047C">
        <w:rPr>
          <w:b/>
        </w:rPr>
        <w:t>Tiempo máximo</w:t>
      </w:r>
      <w:proofErr w:type="gramStart"/>
      <w:r w:rsidRPr="0055047C">
        <w:rPr>
          <w:b/>
        </w:rPr>
        <w:t>:</w:t>
      </w:r>
      <w:r>
        <w:t xml:space="preserve">  </w:t>
      </w:r>
      <w:proofErr w:type="spellStart"/>
      <w:r>
        <w:t>aprox</w:t>
      </w:r>
      <w:proofErr w:type="spellEnd"/>
      <w:proofErr w:type="gramEnd"/>
      <w:r>
        <w:t xml:space="preserve"> 2 – 2 ½ horas</w:t>
      </w:r>
    </w:p>
    <w:p w:rsidR="0055047C" w:rsidRDefault="0055047C">
      <w:r>
        <w:t>Ver los mismos candidatos por segunda vez haciendo pausas cuando sea necesario para anotar detalles de la fluidez (o falta de fluidez).</w:t>
      </w:r>
    </w:p>
    <w:tbl>
      <w:tblPr>
        <w:tblStyle w:val="Tablaconcuadrcula"/>
        <w:tblW w:w="0" w:type="auto"/>
        <w:tblLook w:val="04A0"/>
      </w:tblPr>
      <w:tblGrid>
        <w:gridCol w:w="2235"/>
        <w:gridCol w:w="6743"/>
      </w:tblGrid>
      <w:tr w:rsidR="0055047C" w:rsidTr="00451FF5">
        <w:tc>
          <w:tcPr>
            <w:tcW w:w="2235" w:type="dxa"/>
          </w:tcPr>
          <w:p w:rsidR="0055047C" w:rsidRDefault="0055047C">
            <w:r>
              <w:t>Observador (iniciales reales o ficticias)</w:t>
            </w:r>
          </w:p>
        </w:tc>
        <w:tc>
          <w:tcPr>
            <w:tcW w:w="6743" w:type="dxa"/>
          </w:tcPr>
          <w:p w:rsidR="0055047C" w:rsidRDefault="0055047C"/>
        </w:tc>
      </w:tr>
      <w:tr w:rsidR="0055047C" w:rsidTr="00451FF5">
        <w:tc>
          <w:tcPr>
            <w:tcW w:w="2235" w:type="dxa"/>
          </w:tcPr>
          <w:p w:rsidR="0055047C" w:rsidRDefault="0055047C">
            <w:r>
              <w:t>Candidato</w:t>
            </w:r>
          </w:p>
        </w:tc>
        <w:tc>
          <w:tcPr>
            <w:tcW w:w="6743" w:type="dxa"/>
          </w:tcPr>
          <w:p w:rsidR="0055047C" w:rsidRDefault="0055047C"/>
        </w:tc>
      </w:tr>
      <w:tr w:rsidR="0055047C" w:rsidTr="00451FF5">
        <w:tc>
          <w:tcPr>
            <w:tcW w:w="2235" w:type="dxa"/>
          </w:tcPr>
          <w:p w:rsidR="0055047C" w:rsidRDefault="0055047C">
            <w:r>
              <w:t>Fluido</w:t>
            </w:r>
            <w:proofErr w:type="gramStart"/>
            <w:r>
              <w:t>?</w:t>
            </w:r>
            <w:proofErr w:type="gramEnd"/>
            <w:r>
              <w:t xml:space="preserve"> SI / NO</w:t>
            </w:r>
          </w:p>
        </w:tc>
        <w:tc>
          <w:tcPr>
            <w:tcW w:w="6743" w:type="dxa"/>
          </w:tcPr>
          <w:p w:rsidR="0055047C" w:rsidRDefault="0055047C"/>
        </w:tc>
      </w:tr>
      <w:tr w:rsidR="0055047C" w:rsidTr="00451FF5">
        <w:tc>
          <w:tcPr>
            <w:tcW w:w="2235" w:type="dxa"/>
          </w:tcPr>
          <w:p w:rsidR="0055047C" w:rsidRDefault="0055047C">
            <w:r>
              <w:t>¿</w:t>
            </w:r>
            <w:proofErr w:type="gramStart"/>
            <w:r>
              <w:t>por</w:t>
            </w:r>
            <w:proofErr w:type="gramEnd"/>
            <w:r>
              <w:t xml:space="preserve"> qué? </w:t>
            </w:r>
          </w:p>
          <w:p w:rsidR="00451FF5" w:rsidRDefault="00451FF5"/>
          <w:p w:rsidR="00451FF5" w:rsidRDefault="00451FF5"/>
          <w:p w:rsidR="00451FF5" w:rsidRDefault="00451FF5"/>
          <w:p w:rsidR="00451FF5" w:rsidRDefault="00451FF5"/>
          <w:p w:rsidR="00451FF5" w:rsidRDefault="00451FF5"/>
          <w:p w:rsidR="00451FF5" w:rsidRDefault="00451FF5"/>
          <w:p w:rsidR="00451FF5" w:rsidRDefault="00451FF5"/>
          <w:p w:rsidR="00451FF5" w:rsidRDefault="00451FF5"/>
          <w:p w:rsidR="00451FF5" w:rsidRDefault="00451FF5"/>
          <w:p w:rsidR="00451FF5" w:rsidRDefault="00451FF5"/>
          <w:p w:rsidR="00451FF5" w:rsidRDefault="00451FF5"/>
          <w:p w:rsidR="00451FF5" w:rsidRDefault="00451FF5"/>
          <w:p w:rsidR="00451FF5" w:rsidRDefault="00451FF5"/>
        </w:tc>
        <w:tc>
          <w:tcPr>
            <w:tcW w:w="6743" w:type="dxa"/>
          </w:tcPr>
          <w:p w:rsidR="0055047C" w:rsidRDefault="0055047C"/>
          <w:p w:rsidR="00451FF5" w:rsidRDefault="00451FF5"/>
          <w:p w:rsidR="00451FF5" w:rsidRDefault="00451FF5"/>
          <w:p w:rsidR="00451FF5" w:rsidRDefault="00451FF5"/>
          <w:p w:rsidR="00451FF5" w:rsidRDefault="00451FF5"/>
          <w:p w:rsidR="00451FF5" w:rsidRDefault="00451FF5"/>
          <w:p w:rsidR="00451FF5" w:rsidRDefault="00451FF5"/>
          <w:p w:rsidR="00451FF5" w:rsidRDefault="00451FF5"/>
          <w:p w:rsidR="00451FF5" w:rsidRDefault="00451FF5"/>
          <w:p w:rsidR="00451FF5" w:rsidRDefault="00451FF5"/>
          <w:p w:rsidR="00451FF5" w:rsidRDefault="00451FF5"/>
          <w:p w:rsidR="00451FF5" w:rsidRDefault="00451FF5"/>
          <w:p w:rsidR="00451FF5" w:rsidRDefault="00451FF5"/>
        </w:tc>
      </w:tr>
      <w:tr w:rsidR="00451FF5" w:rsidTr="00B262D5">
        <w:tc>
          <w:tcPr>
            <w:tcW w:w="8978" w:type="dxa"/>
            <w:gridSpan w:val="2"/>
          </w:tcPr>
          <w:p w:rsidR="00451FF5" w:rsidRDefault="00451FF5">
            <w:pPr>
              <w:rPr>
                <w:b/>
              </w:rPr>
            </w:pPr>
          </w:p>
          <w:p w:rsidR="00451FF5" w:rsidRDefault="00451FF5" w:rsidP="00451FF5">
            <w:r w:rsidRPr="0055047C">
              <w:rPr>
                <w:b/>
              </w:rPr>
              <w:t>Análisis detallado (optativo)</w:t>
            </w:r>
            <w:r>
              <w:rPr>
                <w:b/>
              </w:rPr>
              <w:t xml:space="preserve"> Continuar al reverso</w:t>
            </w:r>
          </w:p>
        </w:tc>
      </w:tr>
    </w:tbl>
    <w:p w:rsidR="0055047C" w:rsidRDefault="0055047C" w:rsidP="00150F32"/>
    <w:sectPr w:rsidR="0055047C" w:rsidSect="00CD66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047C"/>
    <w:rsid w:val="00150F32"/>
    <w:rsid w:val="001A2EA2"/>
    <w:rsid w:val="001B6310"/>
    <w:rsid w:val="001E79DC"/>
    <w:rsid w:val="001F2AE2"/>
    <w:rsid w:val="003E242C"/>
    <w:rsid w:val="00451FF5"/>
    <w:rsid w:val="0055047C"/>
    <w:rsid w:val="0057124C"/>
    <w:rsid w:val="00A22EBC"/>
    <w:rsid w:val="00B13F12"/>
    <w:rsid w:val="00BE2D97"/>
    <w:rsid w:val="00C7384F"/>
    <w:rsid w:val="00CD66DF"/>
    <w:rsid w:val="00EA333A"/>
    <w:rsid w:val="00F31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EA2"/>
  </w:style>
  <w:style w:type="paragraph" w:styleId="Ttulo1">
    <w:name w:val="heading 1"/>
    <w:basedOn w:val="Normal"/>
    <w:next w:val="Normal"/>
    <w:link w:val="Ttulo1Car"/>
    <w:uiPriority w:val="9"/>
    <w:qFormat/>
    <w:rsid w:val="001A2E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A2E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A2E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1A2EA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1A2EA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A2E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1A2E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1A2EA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1A2EA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1A2EA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Sinespaciado">
    <w:name w:val="No Spacing"/>
    <w:uiPriority w:val="1"/>
    <w:qFormat/>
    <w:rsid w:val="001A2EA2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5504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A333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rianaboffi@yahoo.com.ar" TargetMode="External"/><Relationship Id="rId4" Type="http://schemas.openxmlformats.org/officeDocument/2006/relationships/hyperlink" Target="mailto:mlmoccero@yahoo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else</dc:creator>
  <cp:lastModifiedBy>else</cp:lastModifiedBy>
  <cp:revision>4</cp:revision>
  <dcterms:created xsi:type="dcterms:W3CDTF">2016-10-05T12:11:00Z</dcterms:created>
  <dcterms:modified xsi:type="dcterms:W3CDTF">2016-10-11T12:28:00Z</dcterms:modified>
</cp:coreProperties>
</file>