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99980" w14:textId="77777777" w:rsidR="00D63D56" w:rsidRDefault="00D63D56" w:rsidP="24439DF6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6B91A93" w14:textId="5811384C" w:rsidR="0080192B" w:rsidRPr="0080192B" w:rsidRDefault="00A843A6" w:rsidP="24439DF6">
      <w:pPr>
        <w:spacing w:line="300" w:lineRule="exact"/>
        <w:rPr>
          <w:i/>
          <w:iCs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24439DF6"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Charaudeau</w:t>
      </w:r>
      <w:proofErr w:type="spellEnd"/>
    </w:p>
    <w:p w14:paraId="681BB186" w14:textId="2E442227" w:rsidR="0080192B" w:rsidRPr="0080192B" w:rsidRDefault="009E42A7" w:rsidP="005C4692">
      <w:pPr>
        <w:pStyle w:val="Ttulo1"/>
        <w:jc w:val="center"/>
        <w:rPr>
          <w:lang w:val="fr-FR"/>
        </w:rPr>
      </w:pPr>
      <w:r>
        <w:rPr>
          <w:lang w:val="fr-FR"/>
        </w:rPr>
        <w:t>« </w:t>
      </w:r>
      <w:r w:rsidR="24439DF6" w:rsidRPr="24439DF6">
        <w:rPr>
          <w:lang w:val="fr-FR"/>
        </w:rPr>
        <w:t>La valeur sociale du signe</w:t>
      </w:r>
      <w:r>
        <w:rPr>
          <w:lang w:val="fr-FR"/>
        </w:rPr>
        <w:t> »</w:t>
      </w:r>
      <w:r w:rsidR="24439DF6" w:rsidRPr="24439DF6">
        <w:rPr>
          <w:lang w:val="fr-FR"/>
        </w:rPr>
        <w:t xml:space="preserve"> dans Grammaire du sens et de l</w:t>
      </w:r>
      <w:r w:rsidR="009E44D4">
        <w:rPr>
          <w:lang w:val="fr-FR"/>
        </w:rPr>
        <w:t>’</w:t>
      </w:r>
      <w:r w:rsidR="24439DF6" w:rsidRPr="24439DF6">
        <w:rPr>
          <w:lang w:val="fr-FR"/>
        </w:rPr>
        <w:t>expression</w:t>
      </w:r>
      <w:r w:rsidR="009E44D4">
        <w:rPr>
          <w:lang w:val="fr-FR"/>
        </w:rPr>
        <w:t>. Paris : Hachette (1992).</w:t>
      </w:r>
    </w:p>
    <w:p w14:paraId="472BCBE1" w14:textId="77777777" w:rsidR="00D14CB3" w:rsidRDefault="00D14CB3" w:rsidP="24439DF6">
      <w:pPr>
        <w:spacing w:line="300" w:lineRule="exact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</w:pPr>
    </w:p>
    <w:p w14:paraId="6FEC5884" w14:textId="5DC7704B" w:rsidR="003B1934" w:rsidRPr="003B3CE8" w:rsidRDefault="003B1934" w:rsidP="24439DF6">
      <w:pPr>
        <w:spacing w:line="300" w:lineRule="exact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</w:pPr>
      <w:r w:rsidRPr="003B3CE8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  <w:t>I- L’IMAGE D’UNE LANGUE MENACÉE</w:t>
      </w:r>
    </w:p>
    <w:p w14:paraId="7F29B48F" w14:textId="5BEE5BF4" w:rsidR="24439DF6" w:rsidRPr="003B1934" w:rsidRDefault="24439DF6" w:rsidP="24439DF6">
      <w:pPr>
        <w:spacing w:line="300" w:lineRule="exact"/>
        <w:rPr>
          <w:lang w:val="fr-FR"/>
        </w:rPr>
      </w:pPr>
      <w:r w:rsidRPr="003B3CE8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  <w:t xml:space="preserve">1) </w:t>
      </w:r>
      <w:r w:rsidR="00350AE2" w:rsidRPr="003B3CE8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  <w:t xml:space="preserve">Mots clés utilisés : 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Qu</w:t>
      </w:r>
      <w:r w:rsidR="009E44D4">
        <w:rPr>
          <w:rFonts w:ascii="Times New Roman" w:eastAsia="Times New Roman" w:hAnsi="Times New Roman" w:cs="Times New Roman"/>
          <w:sz w:val="24"/>
          <w:szCs w:val="24"/>
          <w:lang w:val="fr-FR"/>
        </w:rPr>
        <w:t>’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est-ce que la </w:t>
      </w:r>
      <w:r w:rsidR="009E44D4">
        <w:rPr>
          <w:rFonts w:ascii="Times New Roman" w:eastAsia="Times New Roman" w:hAnsi="Times New Roman" w:cs="Times New Roman"/>
          <w:sz w:val="24"/>
          <w:szCs w:val="24"/>
          <w:lang w:val="fr-FR"/>
        </w:rPr>
        <w:t>‘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désagrégation</w:t>
      </w:r>
      <w:r w:rsidR="009E44D4">
        <w:rPr>
          <w:rFonts w:ascii="Times New Roman" w:eastAsia="Times New Roman" w:hAnsi="Times New Roman" w:cs="Times New Roman"/>
          <w:sz w:val="24"/>
          <w:szCs w:val="24"/>
          <w:lang w:val="fr-FR"/>
        </w:rPr>
        <w:t>’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? </w:t>
      </w:r>
      <w:r w:rsidRPr="003B193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Et </w:t>
      </w:r>
      <w:r w:rsidRPr="003B1934">
        <w:rPr>
          <w:rFonts w:ascii="Times New Roman" w:eastAsia="Times New Roman" w:hAnsi="Times New Roman" w:cs="Times New Roman"/>
          <w:color w:val="00B050"/>
          <w:sz w:val="24"/>
          <w:szCs w:val="24"/>
          <w:lang w:val="fr-FR"/>
        </w:rPr>
        <w:t>l</w:t>
      </w:r>
      <w:r w:rsidR="009E44D4" w:rsidRPr="003B1934">
        <w:rPr>
          <w:rFonts w:ascii="Times New Roman" w:eastAsia="Times New Roman" w:hAnsi="Times New Roman" w:cs="Times New Roman"/>
          <w:color w:val="00B050"/>
          <w:sz w:val="24"/>
          <w:szCs w:val="24"/>
          <w:lang w:val="fr-FR"/>
        </w:rPr>
        <w:t xml:space="preserve">’inanité </w:t>
      </w:r>
      <w:r w:rsidRPr="003B193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? </w:t>
      </w:r>
    </w:p>
    <w:p w14:paraId="0401F880" w14:textId="16F415A2" w:rsidR="24439DF6" w:rsidRDefault="24439DF6" w:rsidP="24439DF6">
      <w:pPr>
        <w:pStyle w:val="Prrafodelista"/>
        <w:numPr>
          <w:ilvl w:val="0"/>
          <w:numId w:val="2"/>
        </w:numPr>
        <w:spacing w:line="300" w:lineRule="exact"/>
      </w:pPr>
      <w:proofErr w:type="spellStart"/>
      <w:r w:rsidRPr="00C620D4">
        <w:rPr>
          <w:rFonts w:ascii="Times New Roman" w:eastAsia="Times New Roman" w:hAnsi="Times New Roman" w:cs="Times New Roman"/>
          <w:color w:val="00B050"/>
          <w:sz w:val="24"/>
          <w:szCs w:val="24"/>
        </w:rPr>
        <w:t>Désagrégation</w:t>
      </w:r>
      <w:proofErr w:type="spellEnd"/>
      <w:r w:rsidRPr="24439D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D3D7823" w14:textId="5C6CAB91" w:rsidR="24439DF6" w:rsidRPr="009E44D4" w:rsidRDefault="009E44D4" w:rsidP="24439DF6">
      <w:pPr>
        <w:pStyle w:val="Prrafodelista"/>
        <w:numPr>
          <w:ilvl w:val="0"/>
          <w:numId w:val="2"/>
        </w:numPr>
        <w:spacing w:line="300" w:lineRule="exact"/>
        <w:rPr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“</w:t>
      </w:r>
      <w:r w:rsidR="24439DF6"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Notre langue française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”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</w:t>
      </w:r>
      <w:r w:rsidR="24439DF6"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Discuter cette notion de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“</w:t>
      </w:r>
      <w:r w:rsidR="24439DF6"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langue française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”</w:t>
      </w:r>
      <w:r w:rsidR="24439DF6"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unique de la fin du 1</w:t>
      </w:r>
      <w:r w:rsidR="24439DF6" w:rsidRPr="00C620D4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er</w:t>
      </w:r>
      <w:r w:rsidR="24439DF6"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paragraphe de la p. 1oo [</w:t>
      </w:r>
      <w:r w:rsidR="24439DF6" w:rsidRPr="003B3CE8">
        <w:rPr>
          <w:rFonts w:ascii="Bookman Old Style" w:eastAsia="Times New Roman" w:hAnsi="Bookman Old Style" w:cs="Times New Roman"/>
          <w:color w:val="C00000"/>
          <w:sz w:val="24"/>
          <w:szCs w:val="24"/>
          <w:lang w:val="fr-FR"/>
        </w:rPr>
        <w:t xml:space="preserve">des fois et à certains niveaux, notamment les plus élémentaires, on peut dire que </w:t>
      </w:r>
      <w:r w:rsidR="00E80B3B" w:rsidRPr="003B3CE8">
        <w:rPr>
          <w:rFonts w:ascii="Bookman Old Style" w:eastAsia="Times New Roman" w:hAnsi="Bookman Old Style" w:cs="Times New Roman"/>
          <w:color w:val="C00000"/>
          <w:sz w:val="24"/>
          <w:szCs w:val="24"/>
          <w:lang w:val="fr-FR"/>
        </w:rPr>
        <w:t xml:space="preserve">cette image de langue unique </w:t>
      </w:r>
      <w:r w:rsidR="24439DF6" w:rsidRPr="003B3CE8">
        <w:rPr>
          <w:rFonts w:ascii="Bookman Old Style" w:eastAsia="Times New Roman" w:hAnsi="Bookman Old Style" w:cs="Times New Roman"/>
          <w:color w:val="C00000"/>
          <w:sz w:val="24"/>
          <w:szCs w:val="24"/>
          <w:lang w:val="fr-FR"/>
        </w:rPr>
        <w:t>est une réalité pour l</w:t>
      </w:r>
      <w:r w:rsidRPr="003B3CE8">
        <w:rPr>
          <w:rFonts w:ascii="Bookman Old Style" w:eastAsia="Times New Roman" w:hAnsi="Bookman Old Style" w:cs="Times New Roman"/>
          <w:color w:val="C00000"/>
          <w:sz w:val="24"/>
          <w:szCs w:val="24"/>
          <w:lang w:val="fr-FR"/>
        </w:rPr>
        <w:t>’</w:t>
      </w:r>
      <w:r w:rsidR="24439DF6" w:rsidRPr="003B3CE8">
        <w:rPr>
          <w:rFonts w:ascii="Bookman Old Style" w:eastAsia="Times New Roman" w:hAnsi="Bookman Old Style" w:cs="Times New Roman"/>
          <w:color w:val="C00000"/>
          <w:sz w:val="24"/>
          <w:szCs w:val="24"/>
          <w:lang w:val="fr-FR"/>
        </w:rPr>
        <w:t xml:space="preserve">enseignement de FLE. Peut-être une </w:t>
      </w:r>
      <w:r w:rsidR="24439DF6" w:rsidRPr="003B3CE8">
        <w:rPr>
          <w:rFonts w:ascii="Bookman Old Style" w:eastAsia="Times New Roman" w:hAnsi="Bookman Old Style" w:cs="Times New Roman"/>
          <w:i/>
          <w:iCs/>
          <w:color w:val="C00000"/>
          <w:sz w:val="24"/>
          <w:szCs w:val="24"/>
          <w:lang w:val="fr-FR"/>
        </w:rPr>
        <w:t>transposition didactique</w:t>
      </w:r>
      <w:r w:rsidR="24439DF6" w:rsidRPr="00E80B3B">
        <w:rPr>
          <w:rFonts w:ascii="Times New Roman" w:eastAsia="Times New Roman" w:hAnsi="Times New Roman" w:cs="Times New Roman"/>
          <w:color w:val="0070C0"/>
          <w:sz w:val="24"/>
          <w:szCs w:val="24"/>
          <w:lang w:val="fr-FR"/>
        </w:rPr>
        <w:t xml:space="preserve"> </w:t>
      </w:r>
      <w:r w:rsidR="24439DF6" w:rsidRPr="009E44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[Chevallard 1994]). </w:t>
      </w:r>
    </w:p>
    <w:p w14:paraId="1D3F65D6" w14:textId="77777777" w:rsidR="00044EB6" w:rsidRPr="00044EB6" w:rsidRDefault="00044EB6" w:rsidP="00044EB6">
      <w:pPr>
        <w:spacing w:line="300" w:lineRule="exact"/>
        <w:ind w:left="360"/>
        <w:rPr>
          <w:lang w:val="fr-FR"/>
        </w:rPr>
      </w:pPr>
      <w:r w:rsidRPr="00044EB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Qu’est-ce que le français standard selon </w:t>
      </w:r>
      <w:proofErr w:type="spellStart"/>
      <w:r w:rsidRPr="00044EB6">
        <w:rPr>
          <w:rFonts w:ascii="Times New Roman" w:eastAsia="Times New Roman" w:hAnsi="Times New Roman" w:cs="Times New Roman"/>
          <w:sz w:val="24"/>
          <w:szCs w:val="24"/>
          <w:lang w:val="fr-FR"/>
        </w:rPr>
        <w:t>Charaudeau</w:t>
      </w:r>
      <w:proofErr w:type="spellEnd"/>
      <w:r w:rsidRPr="00044EB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? (</w:t>
      </w:r>
      <w:proofErr w:type="gramStart"/>
      <w:r w:rsidRPr="00044EB6">
        <w:rPr>
          <w:rFonts w:ascii="Times New Roman" w:eastAsia="Times New Roman" w:hAnsi="Times New Roman" w:cs="Times New Roman"/>
          <w:sz w:val="24"/>
          <w:szCs w:val="24"/>
          <w:lang w:val="fr-FR"/>
        </w:rPr>
        <w:t>p.</w:t>
      </w:r>
      <w:proofErr w:type="gramEnd"/>
      <w:r w:rsidRPr="00044EB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100 (2)). </w:t>
      </w:r>
    </w:p>
    <w:p w14:paraId="2432759F" w14:textId="77777777" w:rsidR="00044EB6" w:rsidRPr="00044EB6" w:rsidRDefault="00044EB6" w:rsidP="00044EB6">
      <w:pPr>
        <w:spacing w:line="300" w:lineRule="exact"/>
        <w:ind w:left="3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44EB6">
        <w:rPr>
          <w:rFonts w:ascii="Times New Roman" w:eastAsia="Times New Roman" w:hAnsi="Times New Roman" w:cs="Times New Roman"/>
          <w:sz w:val="24"/>
          <w:szCs w:val="24"/>
          <w:lang w:val="fr-FR"/>
        </w:rPr>
        <w:t>Qu’est-ce qu’un « esprit de défaite » ou une « défaite » ? (R. Queneau)</w:t>
      </w:r>
    </w:p>
    <w:p w14:paraId="15B594BC" w14:textId="0E9CA3FF" w:rsidR="002C269D" w:rsidRDefault="00044EB6" w:rsidP="002C269D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44EB6">
        <w:rPr>
          <w:rFonts w:ascii="Times New Roman" w:eastAsia="Times New Roman" w:hAnsi="Times New Roman" w:cs="Times New Roman"/>
          <w:sz w:val="24"/>
          <w:szCs w:val="24"/>
          <w:lang w:val="fr-FR"/>
        </w:rPr>
        <w:t>Pourquoi R. Queneau dit-il que la “</w:t>
      </w:r>
      <w:r w:rsidRPr="00044EB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fr-FR"/>
        </w:rPr>
        <w:t>défense</w:t>
      </w:r>
      <w:r w:rsidRPr="00044EB6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r w:rsidRPr="00044EB6">
        <w:rPr>
          <w:rFonts w:ascii="Times New Roman" w:eastAsia="Times New Roman" w:hAnsi="Times New Roman" w:cs="Times New Roman"/>
          <w:sz w:val="24"/>
          <w:szCs w:val="24"/>
          <w:lang w:val="fr-FR"/>
        </w:rPr>
        <w:t>de la langue française se réduit à des ‘</w:t>
      </w:r>
      <w:r w:rsidRPr="00044EB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fr-FR"/>
        </w:rPr>
        <w:t>défenses</w:t>
      </w:r>
      <w:r w:rsidRPr="00044EB6">
        <w:rPr>
          <w:rFonts w:ascii="Times New Roman" w:eastAsia="Times New Roman" w:hAnsi="Times New Roman" w:cs="Times New Roman"/>
          <w:sz w:val="24"/>
          <w:szCs w:val="24"/>
          <w:lang w:val="fr-FR"/>
        </w:rPr>
        <w:t>’”</w:t>
      </w:r>
      <w:r w:rsidR="002C26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044EB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? </w:t>
      </w:r>
    </w:p>
    <w:p w14:paraId="0DF88483" w14:textId="5B9246DE" w:rsidR="002C269D" w:rsidRDefault="002C269D" w:rsidP="002C269D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80B3B">
        <w:rPr>
          <w:rFonts w:ascii="Times New Roman" w:eastAsia="Times New Roman" w:hAnsi="Times New Roman" w:cs="Times New Roman"/>
          <w:sz w:val="24"/>
          <w:szCs w:val="24"/>
          <w:lang w:val="fr-FR"/>
        </w:rPr>
        <w:t>Qu’est-ce que le serment de Strasbourg ?</w:t>
      </w:r>
    </w:p>
    <w:p w14:paraId="12005D00" w14:textId="77777777" w:rsidR="002C269D" w:rsidRDefault="00BB5E32" w:rsidP="002C269D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hyperlink r:id="rId7" w:history="1">
        <w:r w:rsidR="002C269D" w:rsidRPr="006A3D2A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fr-FR"/>
          </w:rPr>
          <w:t>https://www.franceculture.fr/emissions/breves-histoires-de-la-culture/842-le-serment-de-strasbourg</w:t>
        </w:r>
      </w:hyperlink>
    </w:p>
    <w:p w14:paraId="1BD87F24" w14:textId="77777777" w:rsidR="002C269D" w:rsidRDefault="002C269D" w:rsidP="002C269D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Et pourquoi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Queneau affirme-t-il qu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’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il existe une langue française écrite et une langue véritable ?</w:t>
      </w:r>
    </w:p>
    <w:p w14:paraId="7E246924" w14:textId="77777777" w:rsidR="00D14CB3" w:rsidRPr="00044EB6" w:rsidRDefault="00D14CB3" w:rsidP="00044EB6">
      <w:pPr>
        <w:spacing w:line="300" w:lineRule="exact"/>
        <w:ind w:left="36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0E963A7" w14:textId="77777777" w:rsidR="00BF3E03" w:rsidRDefault="003B3CE8" w:rsidP="00BF3E03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CE8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  <w:t>2) Qu’est-ce qui menacerait la langue française ?</w:t>
      </w:r>
      <w:r w:rsidR="00BF3E0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  <w:t xml:space="preserve"> </w:t>
      </w:r>
      <w:proofErr w:type="spellStart"/>
      <w:r w:rsidR="00BF3E03">
        <w:rPr>
          <w:rFonts w:ascii="Times New Roman" w:eastAsia="Times New Roman" w:hAnsi="Times New Roman" w:cs="Times New Roman"/>
          <w:sz w:val="24"/>
          <w:szCs w:val="24"/>
          <w:lang w:val="fr-FR"/>
        </w:rPr>
        <w:t>Ch</w:t>
      </w:r>
      <w:proofErr w:type="spellEnd"/>
      <w:r w:rsidR="00BF3E0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parle de deux menaces à la langue française. Lesquelles ?</w:t>
      </w:r>
    </w:p>
    <w:p w14:paraId="56918B07" w14:textId="5FBA6417" w:rsidR="00F46ADB" w:rsidRDefault="00F46ADB" w:rsidP="24439DF6">
      <w:pPr>
        <w:spacing w:line="300" w:lineRule="exact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  <w:tab/>
        <w:t>a) L’usage populaire</w:t>
      </w:r>
    </w:p>
    <w:p w14:paraId="3CF110DA" w14:textId="77777777" w:rsidR="008A1EFF" w:rsidRDefault="008A1EFF" w:rsidP="0048293E">
      <w:pPr>
        <w:pStyle w:val="Prrafodelista"/>
        <w:numPr>
          <w:ilvl w:val="0"/>
          <w:numId w:val="10"/>
        </w:numPr>
        <w:spacing w:line="300" w:lineRule="exact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</w:pPr>
    </w:p>
    <w:p w14:paraId="334D0858" w14:textId="77777777" w:rsidR="00B904AE" w:rsidRDefault="00B904AE" w:rsidP="0048293E">
      <w:pPr>
        <w:pStyle w:val="Prrafodelista"/>
        <w:numPr>
          <w:ilvl w:val="0"/>
          <w:numId w:val="10"/>
        </w:numPr>
        <w:spacing w:line="300" w:lineRule="exact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</w:pPr>
    </w:p>
    <w:p w14:paraId="6C1309A2" w14:textId="77777777" w:rsidR="00B904AE" w:rsidRDefault="00B904AE" w:rsidP="0048293E">
      <w:pPr>
        <w:pStyle w:val="Prrafodelista"/>
        <w:numPr>
          <w:ilvl w:val="0"/>
          <w:numId w:val="10"/>
        </w:numPr>
        <w:spacing w:line="300" w:lineRule="exact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</w:pPr>
    </w:p>
    <w:p w14:paraId="0C9EAC69" w14:textId="2D45DBEE" w:rsidR="0048293E" w:rsidRDefault="0048293E" w:rsidP="0048293E">
      <w:pPr>
        <w:pStyle w:val="Prrafodelista"/>
        <w:numPr>
          <w:ilvl w:val="0"/>
          <w:numId w:val="10"/>
        </w:numPr>
        <w:spacing w:line="300" w:lineRule="exact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  <w:t>Emploi inapproprié des règles de la syntaxe</w:t>
      </w:r>
    </w:p>
    <w:p w14:paraId="63931509" w14:textId="0A64C27C" w:rsidR="00544383" w:rsidRDefault="001C6E6A" w:rsidP="002C269D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C6E6A">
        <w:rPr>
          <w:rFonts w:ascii="Times New Roman" w:eastAsia="Times New Roman" w:hAnsi="Times New Roman" w:cs="Times New Roman"/>
          <w:sz w:val="24"/>
          <w:szCs w:val="24"/>
          <w:lang w:val="fr-FR"/>
        </w:rPr>
        <w:t>Quelles tournures syntaxiques incorrectes connaissez-vous ?</w:t>
      </w:r>
    </w:p>
    <w:p w14:paraId="5685D21B" w14:textId="2EF1579A" w:rsidR="00EA5F5D" w:rsidRDefault="00EA5F5D" w:rsidP="002C269D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« </w:t>
      </w:r>
      <w:r w:rsidRPr="00EA5F5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Omar m'a </w:t>
      </w:r>
      <w:proofErr w:type="gramStart"/>
      <w:r w:rsidRPr="00EA5F5D">
        <w:rPr>
          <w:rFonts w:ascii="Times New Roman" w:eastAsia="Times New Roman" w:hAnsi="Times New Roman" w:cs="Times New Roman"/>
          <w:sz w:val="24"/>
          <w:szCs w:val="24"/>
          <w:lang w:val="fr-FR"/>
        </w:rPr>
        <w:t>tuer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 »</w:t>
      </w:r>
    </w:p>
    <w:p w14:paraId="73DCD08D" w14:textId="3FBCBE47" w:rsidR="00D8604C" w:rsidRDefault="00BF1DF0" w:rsidP="002C269D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Je connais une fille que sa mère est cinéaste.</w:t>
      </w:r>
    </w:p>
    <w:p w14:paraId="46DC7F70" w14:textId="61D2A188" w:rsidR="00BF1DF0" w:rsidRDefault="00287036" w:rsidP="002C269D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Il a été voir un film au ciné.</w:t>
      </w:r>
    </w:p>
    <w:p w14:paraId="29283C97" w14:textId="7EE09FF0" w:rsidR="005B29B6" w:rsidRDefault="005B29B6" w:rsidP="005B29B6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B29B6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>(Q) Comment appelle-t-on un nain que sa femme a trompé</w:t>
      </w:r>
      <w:r w:rsidR="00EA5F5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5B29B6">
        <w:rPr>
          <w:rFonts w:ascii="Times New Roman" w:eastAsia="Times New Roman" w:hAnsi="Times New Roman" w:cs="Times New Roman"/>
          <w:sz w:val="24"/>
          <w:szCs w:val="24"/>
          <w:lang w:val="fr-FR"/>
        </w:rPr>
        <w:t>?</w:t>
      </w:r>
    </w:p>
    <w:p w14:paraId="5DEA7614" w14:textId="77777777" w:rsidR="00B66852" w:rsidRPr="005B29B6" w:rsidRDefault="00B66852" w:rsidP="005B29B6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88BD3F7" w14:textId="52291508" w:rsidR="005B29B6" w:rsidRDefault="005B29B6" w:rsidP="005B29B6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B29B6">
        <w:rPr>
          <w:rFonts w:ascii="Times New Roman" w:eastAsia="Times New Roman" w:hAnsi="Times New Roman" w:cs="Times New Roman"/>
          <w:sz w:val="24"/>
          <w:szCs w:val="24"/>
          <w:lang w:val="fr-FR"/>
        </w:rPr>
        <w:t>(Q) Un signe zodiacal car c'est le petit qu'a pris corne.</w:t>
      </w:r>
    </w:p>
    <w:p w14:paraId="0D18C739" w14:textId="77777777" w:rsidR="00406C69" w:rsidRPr="005B29B6" w:rsidRDefault="00406C69" w:rsidP="005B29B6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721E619" w14:textId="7911B21E" w:rsidR="004D65CF" w:rsidRDefault="004D6841" w:rsidP="0048293E">
      <w:pPr>
        <w:pStyle w:val="Prrafodelista"/>
        <w:numPr>
          <w:ilvl w:val="0"/>
          <w:numId w:val="10"/>
        </w:numPr>
        <w:spacing w:line="300" w:lineRule="exact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  <w:t>E</w:t>
      </w:r>
      <w:r w:rsidRPr="004D684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  <w:t xml:space="preserve">mploi inappropriée où inexacte des mots du lexique quant à sa signification ou à sa construction </w:t>
      </w:r>
    </w:p>
    <w:p w14:paraId="36EB2A73" w14:textId="6D0DB2F0" w:rsidR="004D6841" w:rsidRPr="000E4499" w:rsidRDefault="000E4499" w:rsidP="004D6841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E4499">
        <w:rPr>
          <w:rFonts w:ascii="Times New Roman" w:eastAsia="Times New Roman" w:hAnsi="Times New Roman" w:cs="Times New Roman"/>
          <w:sz w:val="24"/>
          <w:szCs w:val="24"/>
          <w:lang w:val="fr-FR"/>
        </w:rPr>
        <w:t>Esp. « </w:t>
      </w:r>
      <w:proofErr w:type="spellStart"/>
      <w:r w:rsidRPr="000E4499">
        <w:rPr>
          <w:rFonts w:ascii="Times New Roman" w:eastAsia="Times New Roman" w:hAnsi="Times New Roman" w:cs="Times New Roman"/>
          <w:sz w:val="24"/>
          <w:szCs w:val="24"/>
          <w:lang w:val="fr-FR"/>
        </w:rPr>
        <w:t>relajá</w:t>
      </w:r>
      <w:proofErr w:type="spellEnd"/>
      <w:r w:rsidRPr="000E4499">
        <w:rPr>
          <w:rFonts w:ascii="Times New Roman" w:eastAsia="Times New Roman" w:hAnsi="Times New Roman" w:cs="Times New Roman"/>
          <w:sz w:val="24"/>
          <w:szCs w:val="24"/>
          <w:lang w:val="fr-FR"/>
        </w:rPr>
        <w:t> »</w:t>
      </w:r>
    </w:p>
    <w:p w14:paraId="318F3B31" w14:textId="12086546" w:rsidR="0048293E" w:rsidRDefault="00F3487B" w:rsidP="0048293E">
      <w:pPr>
        <w:pStyle w:val="Prrafodelista"/>
        <w:numPr>
          <w:ilvl w:val="0"/>
          <w:numId w:val="10"/>
        </w:numPr>
        <w:spacing w:line="300" w:lineRule="exact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</w:pPr>
      <w:r w:rsidRPr="00F3487B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  <w:t xml:space="preserve">Emploi des mots du lexique qui ne conviennent pas à la bienséance </w:t>
      </w:r>
    </w:p>
    <w:p w14:paraId="531CE6E5" w14:textId="45CE1E9A" w:rsidR="00934ACB" w:rsidRDefault="00934ACB" w:rsidP="00934ACB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34ACB">
        <w:rPr>
          <w:rFonts w:ascii="Times New Roman" w:eastAsia="Times New Roman" w:hAnsi="Times New Roman" w:cs="Times New Roman"/>
          <w:sz w:val="24"/>
          <w:szCs w:val="24"/>
          <w:lang w:val="fr-FR"/>
        </w:rPr>
        <w:t>Quels gros mots connaissez-vous en français ?</w:t>
      </w:r>
    </w:p>
    <w:p w14:paraId="0F78C76D" w14:textId="214CCD2F" w:rsidR="00934ACB" w:rsidRDefault="00E75246" w:rsidP="00934ACB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Voir </w:t>
      </w:r>
      <w:r w:rsidR="00A41F6D">
        <w:rPr>
          <w:rFonts w:ascii="Times New Roman" w:eastAsia="Times New Roman" w:hAnsi="Times New Roman" w:cs="Times New Roman"/>
          <w:sz w:val="24"/>
          <w:szCs w:val="24"/>
          <w:lang w:val="fr-FR"/>
        </w:rPr>
        <w:t>bite-vite.</w:t>
      </w:r>
    </w:p>
    <w:p w14:paraId="2F32BF57" w14:textId="77777777" w:rsidR="004F3093" w:rsidRPr="009E44D4" w:rsidRDefault="004F3093" w:rsidP="004F3093">
      <w:pPr>
        <w:spacing w:line="300" w:lineRule="exact"/>
        <w:rPr>
          <w:lang w:val="fr-FR"/>
        </w:rPr>
      </w:pP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En quels termes </w:t>
      </w:r>
      <w:proofErr w:type="spellStart"/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Charaudeau</w:t>
      </w:r>
      <w:proofErr w:type="spellEnd"/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définit-il les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‘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niveaux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’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les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‘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registres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’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langue.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“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échelle de valeurs des usages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”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(p. 101).</w:t>
      </w:r>
    </w:p>
    <w:p w14:paraId="48E32C38" w14:textId="77777777" w:rsidR="004F3093" w:rsidRPr="009E44D4" w:rsidRDefault="004F3093" w:rsidP="004F3093">
      <w:pPr>
        <w:spacing w:line="300" w:lineRule="exact"/>
        <w:rPr>
          <w:lang w:val="fr-FR"/>
        </w:rPr>
      </w:pP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Plus ou moins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“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… conforme à l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’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image que certain con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ensus social se fait du bien parler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”</w:t>
      </w:r>
      <w:r w:rsidRPr="009E44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601240A6" w14:textId="77777777" w:rsidR="004F3093" w:rsidRPr="009E44D4" w:rsidRDefault="004F3093" w:rsidP="004F3093">
      <w:pPr>
        <w:spacing w:line="300" w:lineRule="exact"/>
        <w:rPr>
          <w:lang w:val="fr-FR"/>
        </w:rPr>
      </w:pP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Question de légitimité. Que comprenez-vous par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“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des parlers, jargons et argots qui tirent leur légitimité communicationnelle du groupe social dans lequel ils sont nés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”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? p. 102</w:t>
      </w:r>
      <w:r w:rsidRPr="009E44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i.e. marginaux ; ados rebelles ; …</w:t>
      </w:r>
    </w:p>
    <w:p w14:paraId="374704DC" w14:textId="77777777" w:rsidR="004F3093" w:rsidRDefault="004F3093" w:rsidP="004F3093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RAPPEL : 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On parle des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“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mots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”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, mais pourrait-on dire autant d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’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autres composantes du langage ? (</w:t>
      </w:r>
      <w:proofErr w:type="gramStart"/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tournures</w:t>
      </w:r>
      <w:proofErr w:type="gramEnd"/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, modes articulatoires, gestes, …)</w:t>
      </w:r>
      <w:r w:rsidRPr="009E44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5123C805" w14:textId="77777777" w:rsidR="00813F9B" w:rsidRDefault="00813F9B" w:rsidP="00813F9B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Chinook ? </w:t>
      </w:r>
    </w:p>
    <w:p w14:paraId="64BD4A0C" w14:textId="77777777" w:rsidR="00813F9B" w:rsidRPr="00D27A6D" w:rsidRDefault="00813F9B" w:rsidP="00813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D27A6D">
        <w:rPr>
          <w:rFonts w:ascii="Arial" w:hAnsi="Arial" w:cs="Arial"/>
          <w:color w:val="222222"/>
          <w:sz w:val="16"/>
          <w:szCs w:val="16"/>
          <w:lang w:val="fr-FR"/>
        </w:rPr>
        <w:t xml:space="preserve">un </w:t>
      </w:r>
      <w:hyperlink r:id="rId8" w:tooltip="Pidgin" w:history="1">
        <w:r w:rsidRPr="00D27A6D">
          <w:rPr>
            <w:rStyle w:val="Hipervnculo"/>
            <w:rFonts w:ascii="Arial" w:hAnsi="Arial" w:cs="Arial"/>
            <w:color w:val="0645AD"/>
            <w:sz w:val="16"/>
            <w:szCs w:val="16"/>
            <w:u w:val="none"/>
            <w:lang w:val="fr-FR"/>
          </w:rPr>
          <w:t>pidgin</w:t>
        </w:r>
      </w:hyperlink>
      <w:r w:rsidRPr="00D27A6D">
        <w:rPr>
          <w:rFonts w:ascii="Arial" w:hAnsi="Arial" w:cs="Arial"/>
          <w:color w:val="222222"/>
          <w:sz w:val="16"/>
          <w:szCs w:val="16"/>
          <w:lang w:val="fr-FR"/>
        </w:rPr>
        <w:t xml:space="preserve">, aussi appelé </w:t>
      </w:r>
      <w:hyperlink r:id="rId9" w:tooltip="Chinook (langue)" w:history="1">
        <w:r w:rsidRPr="00D27A6D">
          <w:rPr>
            <w:rStyle w:val="Hipervnculo"/>
            <w:rFonts w:ascii="Arial" w:hAnsi="Arial" w:cs="Arial"/>
            <w:i/>
            <w:iCs/>
            <w:color w:val="0645AD"/>
            <w:sz w:val="16"/>
            <w:szCs w:val="16"/>
            <w:u w:val="none"/>
            <w:lang w:val="fr-FR"/>
          </w:rPr>
          <w:t>Chinook Jargon</w:t>
        </w:r>
      </w:hyperlink>
      <w:r w:rsidRPr="00D27A6D">
        <w:rPr>
          <w:rFonts w:ascii="Arial" w:hAnsi="Arial" w:cs="Arial"/>
          <w:color w:val="222222"/>
          <w:sz w:val="16"/>
          <w:szCs w:val="16"/>
          <w:lang w:val="fr-FR"/>
        </w:rPr>
        <w:t xml:space="preserve">, qui était parlé en </w:t>
      </w:r>
      <w:hyperlink r:id="rId10" w:tooltip="Colombie-Britannique" w:history="1">
        <w:r w:rsidRPr="00D27A6D">
          <w:rPr>
            <w:rStyle w:val="Hipervnculo"/>
            <w:rFonts w:ascii="Arial" w:hAnsi="Arial" w:cs="Arial"/>
            <w:color w:val="0645AD"/>
            <w:sz w:val="16"/>
            <w:szCs w:val="16"/>
            <w:u w:val="none"/>
            <w:lang w:val="fr-FR"/>
          </w:rPr>
          <w:t>Colombie-Britannique</w:t>
        </w:r>
      </w:hyperlink>
      <w:r w:rsidRPr="00D27A6D">
        <w:rPr>
          <w:rFonts w:ascii="Arial" w:hAnsi="Arial" w:cs="Arial"/>
          <w:color w:val="222222"/>
          <w:sz w:val="16"/>
          <w:szCs w:val="16"/>
          <w:lang w:val="fr-FR"/>
        </w:rPr>
        <w:t xml:space="preserve"> et dans les États pacifiques et montagnards des États-Unis. C'est un mélange de </w:t>
      </w:r>
      <w:proofErr w:type="spellStart"/>
      <w:r w:rsidRPr="00D27A6D">
        <w:rPr>
          <w:rFonts w:ascii="Arial" w:hAnsi="Arial" w:cs="Arial"/>
          <w:color w:val="222222"/>
          <w:sz w:val="16"/>
          <w:szCs w:val="16"/>
          <w:lang w:val="fr-FR"/>
        </w:rPr>
        <w:t>chinookan</w:t>
      </w:r>
      <w:proofErr w:type="spellEnd"/>
      <w:r w:rsidRPr="00D27A6D">
        <w:rPr>
          <w:rFonts w:ascii="Arial" w:hAnsi="Arial" w:cs="Arial"/>
          <w:color w:val="222222"/>
          <w:sz w:val="16"/>
          <w:szCs w:val="16"/>
          <w:lang w:val="fr-FR"/>
        </w:rPr>
        <w:t xml:space="preserve">, </w:t>
      </w:r>
      <w:proofErr w:type="spellStart"/>
      <w:r w:rsidRPr="00D27A6D">
        <w:rPr>
          <w:rFonts w:ascii="Arial" w:hAnsi="Arial" w:cs="Arial"/>
          <w:color w:val="222222"/>
          <w:sz w:val="16"/>
          <w:szCs w:val="16"/>
          <w:lang w:val="fr-FR"/>
        </w:rPr>
        <w:t>nootkan</w:t>
      </w:r>
      <w:proofErr w:type="spellEnd"/>
      <w:r w:rsidRPr="00D27A6D">
        <w:rPr>
          <w:rFonts w:ascii="Arial" w:hAnsi="Arial" w:cs="Arial"/>
          <w:color w:val="222222"/>
          <w:sz w:val="16"/>
          <w:szCs w:val="16"/>
          <w:lang w:val="fr-FR"/>
        </w:rPr>
        <w:t xml:space="preserve">, </w:t>
      </w:r>
      <w:proofErr w:type="spellStart"/>
      <w:r w:rsidRPr="00D27A6D">
        <w:rPr>
          <w:rFonts w:ascii="Arial" w:hAnsi="Arial" w:cs="Arial"/>
          <w:color w:val="222222"/>
          <w:sz w:val="16"/>
          <w:szCs w:val="16"/>
          <w:lang w:val="fr-FR"/>
        </w:rPr>
        <w:t>chehalish</w:t>
      </w:r>
      <w:proofErr w:type="spellEnd"/>
      <w:r w:rsidRPr="00D27A6D">
        <w:rPr>
          <w:rFonts w:ascii="Arial" w:hAnsi="Arial" w:cs="Arial"/>
          <w:color w:val="222222"/>
          <w:sz w:val="16"/>
          <w:szCs w:val="16"/>
          <w:lang w:val="fr-FR"/>
        </w:rPr>
        <w:t>, français, anglais et autres. Wikipédia</w:t>
      </w:r>
    </w:p>
    <w:p w14:paraId="4CCE8D38" w14:textId="7899DE0D" w:rsidR="00813F9B" w:rsidRPr="00997E6F" w:rsidRDefault="00813F9B" w:rsidP="00813F9B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première partie de la phrase contient les infos grammaticales (morphèmes) et la seconde les données concrètes (sémantèmes). </w:t>
      </w:r>
    </w:p>
    <w:p w14:paraId="0D3BAF52" w14:textId="77777777" w:rsidR="00F3487B" w:rsidRPr="004F3093" w:rsidRDefault="00F3487B" w:rsidP="004F3093">
      <w:pPr>
        <w:spacing w:line="300" w:lineRule="exact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</w:pPr>
    </w:p>
    <w:p w14:paraId="237EA495" w14:textId="77777777" w:rsidR="00B10EC8" w:rsidRDefault="00F46ADB" w:rsidP="00B10EC8">
      <w:pPr>
        <w:spacing w:line="300" w:lineRule="exact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  <w:tab/>
        <w:t>b)</w:t>
      </w:r>
      <w:r w:rsidR="00B10EC8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  <w:t xml:space="preserve"> Emprunts de mots étrangers :</w:t>
      </w:r>
    </w:p>
    <w:p w14:paraId="246DFC74" w14:textId="77777777" w:rsidR="00867BE7" w:rsidRDefault="00867BE7" w:rsidP="00B10EC8">
      <w:pPr>
        <w:spacing w:line="300" w:lineRule="exact"/>
        <w:ind w:left="708" w:firstLine="708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</w:pPr>
      <w:proofErr w:type="gramStart"/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  <w:t>i</w:t>
      </w:r>
      <w:proofErr w:type="gramEnd"/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  <w:t>- pour exprimer un concept déjà existant</w:t>
      </w:r>
    </w:p>
    <w:p w14:paraId="53B9E653" w14:textId="77777777" w:rsidR="00E75AC2" w:rsidRDefault="00867BE7" w:rsidP="00B10EC8">
      <w:pPr>
        <w:spacing w:line="300" w:lineRule="exact"/>
        <w:ind w:left="708" w:firstLine="708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</w:pPr>
      <w:proofErr w:type="gramStart"/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  <w:t>ii</w:t>
      </w:r>
      <w:proofErr w:type="gramEnd"/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  <w:t xml:space="preserve">- </w:t>
      </w:r>
      <w:r w:rsidR="00E75AC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  <w:t xml:space="preserve">emploi de mots français comportant une distribution propre du mot calqué sur une autre langue : </w:t>
      </w:r>
    </w:p>
    <w:p w14:paraId="668F0274" w14:textId="79CCD2B3" w:rsidR="00B10EC8" w:rsidRDefault="00B10EC8" w:rsidP="00B10EC8">
      <w:pPr>
        <w:spacing w:line="300" w:lineRule="exact"/>
        <w:ind w:left="708" w:firstLine="70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proofErr w:type="gramStart"/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exemples</w:t>
      </w:r>
      <w:proofErr w:type="gramEnd"/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en espagnol ?). (* p. 105). </w:t>
      </w:r>
    </w:p>
    <w:p w14:paraId="244BA1E2" w14:textId="208302A0" w:rsidR="008E2721" w:rsidRDefault="008E2721" w:rsidP="24439DF6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Tableau « Parlez-vous franglais ? »</w:t>
      </w:r>
    </w:p>
    <w:p w14:paraId="342F9A57" w14:textId="0424EC18" w:rsidR="008E2721" w:rsidRDefault="008E2721" w:rsidP="24439DF6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E2721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>Sabir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 Qu’est-ce que le « sabir » ?</w:t>
      </w:r>
    </w:p>
    <w:p w14:paraId="6D181020" w14:textId="17FE6BA9" w:rsidR="008E2721" w:rsidRDefault="008E2721" w:rsidP="24439DF6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 xml:space="preserve">Connaissez-vous d’autres emprunts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fr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 ?</w:t>
      </w:r>
      <w:r w:rsidR="00073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33AD71F1" w14:textId="1992EC92" w:rsidR="008E2721" w:rsidRDefault="00572E58" w:rsidP="24439DF6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Emprunts :</w:t>
      </w:r>
    </w:p>
    <w:p w14:paraId="361B9E7E" w14:textId="77777777" w:rsidR="00572E58" w:rsidRDefault="00572E58" w:rsidP="24439DF6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- intégration</w:t>
      </w:r>
    </w:p>
    <w:p w14:paraId="3761E8B0" w14:textId="186E1CE9" w:rsidR="00572E58" w:rsidRDefault="00572E58" w:rsidP="24439DF6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- Maintien (tel quel)</w:t>
      </w:r>
    </w:p>
    <w:p w14:paraId="5357DC41" w14:textId="16EAC8C0" w:rsidR="00572E58" w:rsidRDefault="00572E58" w:rsidP="24439DF6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- disparition.</w:t>
      </w:r>
    </w:p>
    <w:p w14:paraId="41654EA7" w14:textId="77777777" w:rsidR="005F3070" w:rsidRDefault="004D336C" w:rsidP="24439DF6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Texte de </w:t>
      </w:r>
      <w:r w:rsidR="00541B2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Jean Duché : faire remarquer l’énorme densité de mots </w:t>
      </w:r>
      <w:proofErr w:type="spellStart"/>
      <w:r w:rsidR="00541B2A">
        <w:rPr>
          <w:rFonts w:ascii="Times New Roman" w:eastAsia="Times New Roman" w:hAnsi="Times New Roman" w:cs="Times New Roman"/>
          <w:sz w:val="24"/>
          <w:szCs w:val="24"/>
          <w:lang w:val="fr-FR"/>
        </w:rPr>
        <w:t>em</w:t>
      </w:r>
      <w:proofErr w:type="spellEnd"/>
    </w:p>
    <w:p w14:paraId="48243588" w14:textId="007FC997" w:rsidR="004D336C" w:rsidRDefault="00541B2A" w:rsidP="24439DF6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pruntés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à d’autres langues.</w:t>
      </w:r>
    </w:p>
    <w:p w14:paraId="4488015D" w14:textId="106C8381" w:rsidR="00F65095" w:rsidRDefault="00F65095" w:rsidP="24439DF6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« </w:t>
      </w:r>
      <w:r w:rsidRPr="00F6509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Le mot étranger, dès l’instant qu’il entre dans le système lexical d’une langue, s’inscrit dans un </w:t>
      </w:r>
      <w:r w:rsidRPr="004D336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fr-FR"/>
        </w:rPr>
        <w:t>réseau de corrélations sémantiques qui lui donne un sens spécifique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 »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105)</w:t>
      </w:r>
    </w:p>
    <w:p w14:paraId="0CFDFD19" w14:textId="70FE6CB9" w:rsidR="00572E58" w:rsidRPr="00F65095" w:rsidRDefault="00F65095" w:rsidP="00897253">
      <w:pPr>
        <w:spacing w:line="30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97253">
        <w:rPr>
          <w:rFonts w:ascii="Times New Roman" w:eastAsia="Times New Roman" w:hAnsi="Times New Roman" w:cs="Times New Roman"/>
          <w:sz w:val="24"/>
          <w:szCs w:val="24"/>
          <w:highlight w:val="cyan"/>
          <w:lang w:val="fr-FR"/>
        </w:rPr>
        <w:t>Que signifie « quand bien même » ?</w:t>
      </w:r>
    </w:p>
    <w:p w14:paraId="6F79D067" w14:textId="729A5A67" w:rsidR="00F65095" w:rsidRDefault="00F65095" w:rsidP="24439DF6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Exemple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 emprunt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phonique « champagne » prononcé </w:t>
      </w:r>
      <w:r w:rsidR="008B4344">
        <w:rPr>
          <w:rFonts w:ascii="Times New Roman" w:eastAsia="Times New Roman" w:hAnsi="Times New Roman" w:cs="Times New Roman"/>
          <w:sz w:val="24"/>
          <w:szCs w:val="24"/>
          <w:lang w:val="fr-FR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tᶴamp</w:t>
      </w:r>
      <w:proofErr w:type="spellEnd"/>
      <w:r w:rsidRPr="00C620D4">
        <w:rPr>
          <w:rFonts w:ascii="Times New Roman" w:eastAsia="Times New Roman" w:hAnsi="Times New Roman" w:cs="Times New Roman"/>
          <w:sz w:val="40"/>
          <w:szCs w:val="24"/>
          <w:lang w:val="fr-FR"/>
        </w:rPr>
        <w:t>ᵋᵑ</w:t>
      </w:r>
      <w:r w:rsidR="008B4344">
        <w:rPr>
          <w:rFonts w:ascii="Times New Roman" w:eastAsia="Times New Roman" w:hAnsi="Times New Roman" w:cs="Times New Roman"/>
          <w:sz w:val="24"/>
          <w:szCs w:val="24"/>
          <w:lang w:val="fr-FR"/>
        </w:rPr>
        <w:t>]</w:t>
      </w:r>
      <w:r w:rsidR="000205E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à l’anglaise.</w:t>
      </w:r>
      <w:r w:rsidR="00A82F4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Cela n’a pas le même sens que si l’on dit champagne ou </w:t>
      </w:r>
      <w:proofErr w:type="spellStart"/>
      <w:r w:rsidR="00A82F47">
        <w:rPr>
          <w:rFonts w:ascii="Times New Roman" w:eastAsia="Times New Roman" w:hAnsi="Times New Roman" w:cs="Times New Roman"/>
          <w:sz w:val="24"/>
          <w:szCs w:val="24"/>
          <w:lang w:val="fr-FR"/>
        </w:rPr>
        <w:t>champaña</w:t>
      </w:r>
      <w:proofErr w:type="spellEnd"/>
      <w:r w:rsidR="00A82F4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="004343A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Charlotte </w:t>
      </w:r>
      <w:proofErr w:type="spellStart"/>
      <w:r w:rsidR="004343A3">
        <w:rPr>
          <w:rFonts w:ascii="Times New Roman" w:eastAsia="Times New Roman" w:hAnsi="Times New Roman" w:cs="Times New Roman"/>
          <w:sz w:val="24"/>
          <w:szCs w:val="24"/>
          <w:lang w:val="fr-FR"/>
        </w:rPr>
        <w:t>caniggia</w:t>
      </w:r>
      <w:proofErr w:type="spellEnd"/>
      <w:r w:rsidR="004343A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343A3">
        <w:rPr>
          <w:rFonts w:ascii="Times New Roman" w:eastAsia="Times New Roman" w:hAnsi="Times New Roman" w:cs="Times New Roman"/>
          <w:sz w:val="24"/>
          <w:szCs w:val="24"/>
          <w:lang w:val="fr-FR"/>
        </w:rPr>
        <w:t>champein</w:t>
      </w:r>
      <w:proofErr w:type="spellEnd"/>
      <w:r w:rsidR="004343A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chocolat</w:t>
      </w:r>
    </w:p>
    <w:p w14:paraId="559C1162" w14:textId="007FC0C3" w:rsidR="24439DF6" w:rsidRDefault="24439DF6" w:rsidP="24439DF6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(*) p. 106</w:t>
      </w:r>
      <w:r w:rsidRPr="005C469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4012A413" w14:textId="553BF4BC" w:rsidR="000205E5" w:rsidRDefault="00213A9A" w:rsidP="24439DF6">
      <w:pPr>
        <w:spacing w:line="300" w:lineRule="exact"/>
        <w:rPr>
          <w:rFonts w:ascii="Times New Roman" w:hAnsi="Times New Roman" w:cs="Times New Roman"/>
          <w:color w:val="2E74B5" w:themeColor="accent1" w:themeShade="BF"/>
          <w:sz w:val="24"/>
          <w:szCs w:val="24"/>
          <w:lang w:val="fr-FR"/>
        </w:rPr>
      </w:pPr>
      <w:r w:rsidRPr="00134624">
        <w:rPr>
          <w:rFonts w:ascii="Times New Roman" w:hAnsi="Times New Roman" w:cs="Times New Roman"/>
          <w:color w:val="2E74B5" w:themeColor="accent1" w:themeShade="BF"/>
          <w:sz w:val="24"/>
          <w:szCs w:val="24"/>
          <w:lang w:val="fr-FR"/>
        </w:rPr>
        <w:t>3) « vouloir lutter contre les emplois populaires et les emprunts » c’est croire que la langue a un aspect divin.</w:t>
      </w:r>
    </w:p>
    <w:p w14:paraId="7828A650" w14:textId="39391736" w:rsidR="00683311" w:rsidRDefault="00683311" w:rsidP="24439DF6">
      <w:pPr>
        <w:spacing w:line="300" w:lineRule="exac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usagers des langues recherchent de nouvelles significations à valeur identitaire</w:t>
      </w:r>
      <w:r w:rsidR="0099060B">
        <w:rPr>
          <w:rFonts w:ascii="Times New Roman" w:hAnsi="Times New Roman" w:cs="Times New Roman"/>
          <w:sz w:val="24"/>
          <w:szCs w:val="24"/>
          <w:lang w:val="fr-FR"/>
        </w:rPr>
        <w:t>, ou simplement, expressive.</w:t>
      </w:r>
      <w:r w:rsidR="001C3997">
        <w:rPr>
          <w:rFonts w:ascii="Times New Roman" w:hAnsi="Times New Roman" w:cs="Times New Roman"/>
          <w:sz w:val="24"/>
          <w:szCs w:val="24"/>
          <w:lang w:val="fr-FR"/>
        </w:rPr>
        <w:t xml:space="preserve"> Hypothèse que la langue évolue à travers des usages nouveaux ou transgressifs.</w:t>
      </w:r>
    </w:p>
    <w:p w14:paraId="6C7B9AB9" w14:textId="59603F7B" w:rsidR="00134624" w:rsidRPr="006C0A38" w:rsidRDefault="00E36B30" w:rsidP="24439DF6">
      <w:pPr>
        <w:spacing w:line="300" w:lineRule="exact"/>
        <w:rPr>
          <w:rFonts w:ascii="Times New Roman" w:hAnsi="Times New Roman" w:cs="Times New Roman"/>
          <w:sz w:val="24"/>
          <w:szCs w:val="24"/>
          <w:lang w:val="fr-FR"/>
        </w:rPr>
      </w:pPr>
      <w:r w:rsidRPr="006C0A38">
        <w:rPr>
          <w:rFonts w:ascii="Times New Roman" w:hAnsi="Times New Roman" w:cs="Times New Roman"/>
          <w:sz w:val="24"/>
          <w:szCs w:val="24"/>
          <w:lang w:val="fr-FR"/>
        </w:rPr>
        <w:t>« </w:t>
      </w:r>
      <w:proofErr w:type="gramStart"/>
      <w:r w:rsidRPr="006C0A38">
        <w:rPr>
          <w:rFonts w:ascii="Times New Roman" w:hAnsi="Times New Roman" w:cs="Times New Roman"/>
          <w:sz w:val="24"/>
          <w:szCs w:val="24"/>
          <w:lang w:val="fr-FR"/>
        </w:rPr>
        <w:t>la</w:t>
      </w:r>
      <w:proofErr w:type="gramEnd"/>
      <w:r w:rsidRPr="006C0A38">
        <w:rPr>
          <w:rFonts w:ascii="Times New Roman" w:hAnsi="Times New Roman" w:cs="Times New Roman"/>
          <w:sz w:val="24"/>
          <w:szCs w:val="24"/>
          <w:lang w:val="fr-FR"/>
        </w:rPr>
        <w:t xml:space="preserve"> dynamique de la langue réside dans sa capacité à gérer les conflits ».</w:t>
      </w:r>
    </w:p>
    <w:p w14:paraId="29D522B8" w14:textId="77777777" w:rsidR="001C3997" w:rsidRPr="00213A9A" w:rsidRDefault="001C3997" w:rsidP="24439DF6">
      <w:pPr>
        <w:spacing w:line="300" w:lineRule="exact"/>
        <w:rPr>
          <w:rFonts w:ascii="Times New Roman" w:hAnsi="Times New Roman" w:cs="Times New Roman"/>
          <w:color w:val="2E74B5" w:themeColor="accent1" w:themeShade="BF"/>
          <w:lang w:val="fr-FR"/>
        </w:rPr>
      </w:pPr>
    </w:p>
    <w:p w14:paraId="6E9FA55C" w14:textId="0A4D0B5E" w:rsidR="000205E5" w:rsidRPr="00A82F47" w:rsidRDefault="000205E5" w:rsidP="24439DF6">
      <w:pPr>
        <w:spacing w:line="300" w:lineRule="exact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</w:pPr>
      <w:r w:rsidRPr="00A82F4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  <w:t>II. Le marché des valeurs sociales du signe</w:t>
      </w:r>
    </w:p>
    <w:p w14:paraId="2699B85B" w14:textId="60AE9267" w:rsidR="00EE3809" w:rsidRPr="00EE3809" w:rsidRDefault="00EE3809" w:rsidP="00EE3809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EE3809">
        <w:rPr>
          <w:rFonts w:ascii="Times New Roman" w:eastAsia="Times New Roman" w:hAnsi="Times New Roman" w:cs="Times New Roman"/>
          <w:sz w:val="24"/>
          <w:szCs w:val="24"/>
          <w:lang w:val="fr-FR"/>
        </w:rPr>
        <w:t>Charaudeau</w:t>
      </w:r>
      <w:proofErr w:type="spellEnd"/>
      <w:r w:rsidRPr="00EE38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évoque trois aspects de la valeur sociale du signe.  </w:t>
      </w:r>
    </w:p>
    <w:p w14:paraId="792DD2A4" w14:textId="77777777" w:rsidR="00E94B85" w:rsidRDefault="00E94B85" w:rsidP="0044051F">
      <w:pPr>
        <w:pStyle w:val="Prrafodelista"/>
        <w:spacing w:line="300" w:lineRule="exact"/>
        <w:ind w:left="1080"/>
        <w:rPr>
          <w:rFonts w:ascii="Times New Roman" w:hAnsi="Times New Roman" w:cs="Times New Roman"/>
          <w:color w:val="2E74B5" w:themeColor="accent1" w:themeShade="BF"/>
          <w:sz w:val="24"/>
          <w:szCs w:val="24"/>
          <w:lang w:val="fr-FR"/>
        </w:rPr>
      </w:pPr>
    </w:p>
    <w:p w14:paraId="24335D60" w14:textId="715230FA" w:rsidR="00EE3809" w:rsidRPr="00BC0918" w:rsidRDefault="00EE3809" w:rsidP="006B6D14">
      <w:pPr>
        <w:pStyle w:val="Prrafodelista"/>
        <w:numPr>
          <w:ilvl w:val="0"/>
          <w:numId w:val="12"/>
        </w:numPr>
        <w:spacing w:line="300" w:lineRule="exact"/>
        <w:rPr>
          <w:rFonts w:ascii="Times New Roman" w:hAnsi="Times New Roman" w:cs="Times New Roman"/>
          <w:color w:val="2E74B5" w:themeColor="accent1" w:themeShade="BF"/>
          <w:sz w:val="24"/>
          <w:szCs w:val="24"/>
          <w:lang w:val="fr-FR"/>
        </w:rPr>
      </w:pPr>
      <w:r w:rsidRPr="00BC0918">
        <w:rPr>
          <w:rFonts w:ascii="Times New Roman" w:hAnsi="Times New Roman" w:cs="Times New Roman"/>
          <w:color w:val="2E74B5" w:themeColor="accent1" w:themeShade="BF"/>
          <w:sz w:val="24"/>
          <w:szCs w:val="24"/>
          <w:lang w:val="fr-FR"/>
        </w:rPr>
        <w:t>Sa valeur identitaire :</w:t>
      </w:r>
    </w:p>
    <w:p w14:paraId="48B9D01E" w14:textId="72424396" w:rsidR="000205E5" w:rsidRPr="00EE3809" w:rsidRDefault="00EE3809" w:rsidP="00EE3809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E38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0205E5" w:rsidRPr="00EE38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« Le signe se trouve au cœur d’une triple conceptualisation : </w:t>
      </w:r>
      <w:r w:rsidR="000205E5" w:rsidRPr="00EE38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référentielle</w:t>
      </w:r>
      <w:r w:rsidR="000205E5" w:rsidRPr="00EE38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="000205E5" w:rsidRPr="00EE38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contextuelle</w:t>
      </w:r>
      <w:r w:rsidR="000205E5" w:rsidRPr="00EE38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</w:t>
      </w:r>
      <w:r w:rsidR="000205E5" w:rsidRPr="00EE38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situationnelle</w:t>
      </w:r>
      <w:r w:rsidR="000205E5" w:rsidRPr="00EE3809">
        <w:rPr>
          <w:rFonts w:ascii="Times New Roman" w:eastAsia="Times New Roman" w:hAnsi="Times New Roman" w:cs="Times New Roman"/>
          <w:sz w:val="24"/>
          <w:szCs w:val="24"/>
          <w:lang w:val="fr-FR"/>
        </w:rPr>
        <w:t>. » (…) « A force d’emplois en discours, les signes finissent par prendre la « couleur » des types de situation dans lesquels ils sont employés et des catégories de sujets qui les utilisent… » p. 106 Par exemple, Qu’est-ce qu’un « </w:t>
      </w:r>
      <w:proofErr w:type="spellStart"/>
      <w:r w:rsidR="000205E5" w:rsidRPr="00EE3809">
        <w:rPr>
          <w:rFonts w:ascii="Times New Roman" w:eastAsia="Times New Roman" w:hAnsi="Times New Roman" w:cs="Times New Roman"/>
          <w:sz w:val="24"/>
          <w:szCs w:val="24"/>
          <w:lang w:val="fr-FR"/>
        </w:rPr>
        <w:t>Trapito</w:t>
      </w:r>
      <w:proofErr w:type="spellEnd"/>
      <w:r w:rsidR="000205E5" w:rsidRPr="00EE3809">
        <w:rPr>
          <w:rFonts w:ascii="Times New Roman" w:eastAsia="Times New Roman" w:hAnsi="Times New Roman" w:cs="Times New Roman"/>
          <w:sz w:val="24"/>
          <w:szCs w:val="24"/>
          <w:lang w:val="fr-FR"/>
        </w:rPr>
        <w:t> »</w:t>
      </w:r>
      <w:r w:rsidRPr="00EE3809">
        <w:rPr>
          <w:rFonts w:ascii="Times New Roman" w:eastAsia="Times New Roman" w:hAnsi="Times New Roman" w:cs="Times New Roman"/>
          <w:sz w:val="24"/>
          <w:szCs w:val="24"/>
          <w:lang w:val="fr-FR"/>
        </w:rPr>
        <w:t>, un</w:t>
      </w:r>
      <w:r w:rsidR="000205E5" w:rsidRPr="00EE3809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  <w:r w:rsidRPr="00EE3809">
        <w:rPr>
          <w:rFonts w:ascii="Times New Roman" w:eastAsia="Times New Roman" w:hAnsi="Times New Roman" w:cs="Times New Roman"/>
          <w:sz w:val="24"/>
          <w:szCs w:val="24"/>
          <w:lang w:val="fr-FR"/>
        </w:rPr>
        <w:t>« </w:t>
      </w:r>
      <w:proofErr w:type="spellStart"/>
      <w:r w:rsidRPr="00EE3809">
        <w:rPr>
          <w:rFonts w:ascii="Times New Roman" w:eastAsia="Times New Roman" w:hAnsi="Times New Roman" w:cs="Times New Roman"/>
          <w:sz w:val="24"/>
          <w:szCs w:val="24"/>
          <w:lang w:val="fr-FR"/>
        </w:rPr>
        <w:t>Arbolito</w:t>
      </w:r>
      <w:proofErr w:type="spellEnd"/>
      <w:r w:rsidRPr="00EE38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» </w:t>
      </w:r>
      <w:r w:rsidR="000205E5" w:rsidRPr="00EE3809">
        <w:rPr>
          <w:rFonts w:ascii="Times New Roman" w:eastAsia="Times New Roman" w:hAnsi="Times New Roman" w:cs="Times New Roman"/>
          <w:sz w:val="24"/>
          <w:szCs w:val="24"/>
          <w:lang w:val="fr-FR"/>
        </w:rPr>
        <w:t>?</w:t>
      </w:r>
    </w:p>
    <w:p w14:paraId="01522A88" w14:textId="17E2EBAF" w:rsidR="24439DF6" w:rsidRPr="00EE3809" w:rsidRDefault="00EE3809" w:rsidP="00EE3809">
      <w:pPr>
        <w:pStyle w:val="Prrafodelista"/>
        <w:numPr>
          <w:ilvl w:val="0"/>
          <w:numId w:val="8"/>
        </w:numPr>
        <w:spacing w:line="300" w:lineRule="exact"/>
        <w:rPr>
          <w:rFonts w:ascii="Times New Roman" w:hAnsi="Times New Roman" w:cs="Times New Roman"/>
          <w:lang w:val="fr-FR"/>
        </w:rPr>
      </w:pPr>
      <w:r w:rsidRPr="006B6D14">
        <w:rPr>
          <w:rFonts w:ascii="Times New Roman" w:hAnsi="Times New Roman" w:cs="Times New Roman"/>
          <w:color w:val="2E74B5" w:themeColor="accent1" w:themeShade="BF"/>
          <w:lang w:val="fr-FR"/>
        </w:rPr>
        <w:t>« Les sociolectes sont des manières de parler caractéristiques de certains groupes sociaux »</w:t>
      </w:r>
      <w:r w:rsidRPr="00EE3809">
        <w:rPr>
          <w:rFonts w:ascii="Times New Roman" w:hAnsi="Times New Roman" w:cs="Times New Roman"/>
          <w:lang w:val="fr-FR"/>
        </w:rPr>
        <w:t xml:space="preserve"> </w:t>
      </w:r>
      <w:r w:rsidRPr="00EE3809">
        <w:rPr>
          <w:rFonts w:ascii="Times New Roman" w:hAnsi="Times New Roman" w:cs="Times New Roman"/>
          <w:highlight w:val="yellow"/>
          <w:lang w:val="fr-FR"/>
        </w:rPr>
        <w:t>Qu’est-ce que les sociolectes ?</w:t>
      </w:r>
    </w:p>
    <w:p w14:paraId="1714AA9E" w14:textId="0E3A1717" w:rsidR="00EE3809" w:rsidRDefault="00EE3809" w:rsidP="24439DF6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Quels autres exemples de tournures sociolectales connaissez-vous ?</w:t>
      </w:r>
    </w:p>
    <w:p w14:paraId="65947FC8" w14:textId="6FF1A069" w:rsidR="00EE3809" w:rsidRDefault="00EE3809" w:rsidP="00EE3809">
      <w:pPr>
        <w:pStyle w:val="Prrafodelista"/>
        <w:numPr>
          <w:ilvl w:val="0"/>
          <w:numId w:val="8"/>
        </w:num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36310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  <w:t>Ils sont dotés d’un « effet de force de vérité »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 </w:t>
      </w:r>
      <w:r w:rsidRPr="00EE3809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—</w:t>
      </w:r>
    </w:p>
    <w:p w14:paraId="1E868932" w14:textId="03DCE66D" w:rsidR="00EE3809" w:rsidRDefault="00EE3809" w:rsidP="00EE3809">
      <w:pPr>
        <w:pStyle w:val="Prrafodelista"/>
        <w:numPr>
          <w:ilvl w:val="0"/>
          <w:numId w:val="8"/>
        </w:num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E3809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>Qu’est-ce que la langue de bois ?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proofErr w:type="gramStart"/>
      <w:r w:rsidRPr="00C36310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  <w:t>elle</w:t>
      </w:r>
      <w:proofErr w:type="gramEnd"/>
      <w:r w:rsidRPr="00C36310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  <w:t xml:space="preserve"> serait légitimé au sein de certains sociolectes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).</w:t>
      </w:r>
    </w:p>
    <w:p w14:paraId="4C80A768" w14:textId="20C1ECD6" w:rsidR="00EE3809" w:rsidRDefault="00EE3809" w:rsidP="00EE3809">
      <w:pPr>
        <w:pStyle w:val="Prrafodelista"/>
        <w:numPr>
          <w:ilvl w:val="0"/>
          <w:numId w:val="8"/>
        </w:num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>Frontières floues</w:t>
      </w:r>
      <w:r w:rsidR="00C3631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entre les sociolectes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="0095083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proofErr w:type="gramStart"/>
      <w:r w:rsidR="00950836">
        <w:rPr>
          <w:rFonts w:ascii="Times New Roman" w:eastAsia="Times New Roman" w:hAnsi="Times New Roman" w:cs="Times New Roman"/>
          <w:sz w:val="24"/>
          <w:szCs w:val="24"/>
          <w:lang w:val="fr-FR"/>
        </w:rPr>
        <w:t>technique</w:t>
      </w:r>
      <w:proofErr w:type="gramEnd"/>
      <w:r w:rsidR="0095083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popularisation, </w:t>
      </w:r>
      <w:proofErr w:type="spellStart"/>
      <w:r w:rsidR="00950836">
        <w:rPr>
          <w:rFonts w:ascii="Times New Roman" w:eastAsia="Times New Roman" w:hAnsi="Times New Roman" w:cs="Times New Roman"/>
          <w:sz w:val="24"/>
          <w:szCs w:val="24"/>
          <w:lang w:val="fr-FR"/>
        </w:rPr>
        <w:t>act</w:t>
      </w:r>
      <w:proofErr w:type="spellEnd"/>
      <w:r w:rsidR="0095083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expressive).</w:t>
      </w:r>
    </w:p>
    <w:p w14:paraId="4AA78C28" w14:textId="1640FC40" w:rsidR="009759B4" w:rsidRDefault="00B64E75" w:rsidP="009759B4">
      <w:pPr>
        <w:pStyle w:val="Prrafodelista"/>
        <w:numPr>
          <w:ilvl w:val="1"/>
          <w:numId w:val="8"/>
        </w:num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Activité</w:t>
      </w:r>
      <w:r w:rsidR="009759B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technique</w:t>
      </w:r>
    </w:p>
    <w:p w14:paraId="5619EE7A" w14:textId="341689D0" w:rsidR="00B64E75" w:rsidRDefault="00B64E75" w:rsidP="009759B4">
      <w:pPr>
        <w:pStyle w:val="Prrafodelista"/>
        <w:numPr>
          <w:ilvl w:val="1"/>
          <w:numId w:val="8"/>
        </w:num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Activité expressive</w:t>
      </w:r>
    </w:p>
    <w:p w14:paraId="2EA4EB79" w14:textId="741B03E3" w:rsidR="009759B4" w:rsidRDefault="00B64E75" w:rsidP="009759B4">
      <w:pPr>
        <w:pStyle w:val="Prrafodelista"/>
        <w:numPr>
          <w:ilvl w:val="1"/>
          <w:numId w:val="8"/>
        </w:num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Activité </w:t>
      </w:r>
      <w:r w:rsidR="009759B4">
        <w:rPr>
          <w:rFonts w:ascii="Times New Roman" w:eastAsia="Times New Roman" w:hAnsi="Times New Roman" w:cs="Times New Roman"/>
          <w:sz w:val="24"/>
          <w:szCs w:val="24"/>
          <w:lang w:val="fr-FR"/>
        </w:rPr>
        <w:t>de popularisation</w:t>
      </w:r>
    </w:p>
    <w:p w14:paraId="1110655F" w14:textId="5C589D87" w:rsidR="009759B4" w:rsidRDefault="00B5619D" w:rsidP="00B5619D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Les sociolectes sont influencés par les mouvements sociaux.</w:t>
      </w:r>
    </w:p>
    <w:p w14:paraId="0969E21B" w14:textId="64A9ACD7" w:rsidR="00BC0918" w:rsidRPr="00BC0918" w:rsidRDefault="00BC0918" w:rsidP="00BC0918">
      <w:pPr>
        <w:spacing w:line="300" w:lineRule="exact"/>
        <w:ind w:firstLine="708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</w:pPr>
      <w:r w:rsidRPr="00BC0918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fr-FR"/>
        </w:rPr>
        <w:t>2. Les composantes du marché linguistique</w:t>
      </w:r>
    </w:p>
    <w:p w14:paraId="1ED7211B" w14:textId="7FEEDB8E" w:rsidR="24439DF6" w:rsidRDefault="00950836" w:rsidP="24439DF6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Deux </w:t>
      </w:r>
      <w:r w:rsidR="24439DF6"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composantes du marché linguistique sont mentionnées. Laquelle nous dit quelque chose sur le contexte de production de la parole et laquelle sert à définir les sujets parlants ?</w:t>
      </w:r>
      <w:r w:rsidR="24439DF6" w:rsidRPr="009E44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tbl>
      <w:tblPr>
        <w:tblStyle w:val="Tablaconcuadrcula"/>
        <w:tblW w:w="8850" w:type="dxa"/>
        <w:tblLook w:val="04A0" w:firstRow="1" w:lastRow="0" w:firstColumn="1" w:lastColumn="0" w:noHBand="0" w:noVBand="1"/>
      </w:tblPr>
      <w:tblGrid>
        <w:gridCol w:w="2950"/>
        <w:gridCol w:w="2950"/>
        <w:gridCol w:w="2950"/>
      </w:tblGrid>
      <w:tr w:rsidR="00950836" w14:paraId="1C205476" w14:textId="77777777" w:rsidTr="00950836">
        <w:trPr>
          <w:trHeight w:val="316"/>
        </w:trPr>
        <w:tc>
          <w:tcPr>
            <w:tcW w:w="2950" w:type="dxa"/>
            <w:vMerge w:val="restart"/>
          </w:tcPr>
          <w:p w14:paraId="60C07D89" w14:textId="77777777" w:rsidR="00950836" w:rsidRDefault="00950836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Composantes représentationnelles</w:t>
            </w:r>
          </w:p>
          <w:p w14:paraId="2E86DE33" w14:textId="42D40974" w:rsidR="006F7539" w:rsidRDefault="006F7539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sujet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parlant)</w:t>
            </w:r>
          </w:p>
        </w:tc>
        <w:tc>
          <w:tcPr>
            <w:tcW w:w="2950" w:type="dxa"/>
          </w:tcPr>
          <w:p w14:paraId="07071F93" w14:textId="2D99E3F3" w:rsidR="00950836" w:rsidRDefault="00950836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Géographique</w:t>
            </w:r>
          </w:p>
        </w:tc>
        <w:tc>
          <w:tcPr>
            <w:tcW w:w="2950" w:type="dxa"/>
          </w:tcPr>
          <w:p w14:paraId="37530419" w14:textId="00893945" w:rsidR="00950836" w:rsidRDefault="00950836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Capitale, ville/campagne.</w:t>
            </w:r>
          </w:p>
        </w:tc>
      </w:tr>
      <w:tr w:rsidR="00950836" w14:paraId="5A6C0C65" w14:textId="77777777" w:rsidTr="00950836">
        <w:trPr>
          <w:trHeight w:val="316"/>
        </w:trPr>
        <w:tc>
          <w:tcPr>
            <w:tcW w:w="2950" w:type="dxa"/>
            <w:vMerge/>
          </w:tcPr>
          <w:p w14:paraId="41FE4FB7" w14:textId="77777777" w:rsidR="00950836" w:rsidRDefault="00950836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50" w:type="dxa"/>
          </w:tcPr>
          <w:p w14:paraId="5444FFFD" w14:textId="7787EB82" w:rsidR="00950836" w:rsidRDefault="00950836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Diachronique</w:t>
            </w:r>
          </w:p>
        </w:tc>
        <w:tc>
          <w:tcPr>
            <w:tcW w:w="2950" w:type="dxa"/>
          </w:tcPr>
          <w:p w14:paraId="761D64F3" w14:textId="5740F490" w:rsidR="00950836" w:rsidRDefault="00950836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Vieux, actuel, avant-garde.</w:t>
            </w:r>
          </w:p>
        </w:tc>
      </w:tr>
      <w:tr w:rsidR="00950836" w14:paraId="4FAC807B" w14:textId="77777777" w:rsidTr="00950836">
        <w:trPr>
          <w:trHeight w:val="332"/>
        </w:trPr>
        <w:tc>
          <w:tcPr>
            <w:tcW w:w="2950" w:type="dxa"/>
            <w:vMerge/>
          </w:tcPr>
          <w:p w14:paraId="1F54F9D4" w14:textId="77777777" w:rsidR="00950836" w:rsidRDefault="00950836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50" w:type="dxa"/>
          </w:tcPr>
          <w:p w14:paraId="1A00EE05" w14:textId="5A304974" w:rsidR="00950836" w:rsidRDefault="00950836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Technique</w:t>
            </w:r>
          </w:p>
        </w:tc>
        <w:tc>
          <w:tcPr>
            <w:tcW w:w="2950" w:type="dxa"/>
          </w:tcPr>
          <w:p w14:paraId="30B7EB8B" w14:textId="6388D644" w:rsidR="00950836" w:rsidRDefault="00950836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Domaines de spécialité, </w:t>
            </w:r>
            <w:r w:rsidRPr="009508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monosémie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</w:tr>
      <w:tr w:rsidR="00950836" w14:paraId="4689B6C9" w14:textId="77777777" w:rsidTr="00950836">
        <w:trPr>
          <w:trHeight w:val="332"/>
        </w:trPr>
        <w:tc>
          <w:tcPr>
            <w:tcW w:w="2950" w:type="dxa"/>
            <w:vMerge/>
          </w:tcPr>
          <w:p w14:paraId="23D51E36" w14:textId="77777777" w:rsidR="00950836" w:rsidRDefault="00950836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50" w:type="dxa"/>
          </w:tcPr>
          <w:p w14:paraId="41F4BF08" w14:textId="7A002560" w:rsidR="00950836" w:rsidRDefault="00950836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Sociologique </w:t>
            </w:r>
          </w:p>
        </w:tc>
        <w:tc>
          <w:tcPr>
            <w:tcW w:w="2950" w:type="dxa"/>
          </w:tcPr>
          <w:p w14:paraId="65515F56" w14:textId="3D1304D2" w:rsidR="00950836" w:rsidRDefault="00950836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Sexe, milieu social, …</w:t>
            </w:r>
          </w:p>
        </w:tc>
      </w:tr>
      <w:tr w:rsidR="00950836" w:rsidRPr="00B904AE" w14:paraId="0E5AD042" w14:textId="77777777" w:rsidTr="00950836">
        <w:trPr>
          <w:trHeight w:val="300"/>
        </w:trPr>
        <w:tc>
          <w:tcPr>
            <w:tcW w:w="2950" w:type="dxa"/>
            <w:vMerge w:val="restart"/>
          </w:tcPr>
          <w:p w14:paraId="27C9C826" w14:textId="1B949FB2" w:rsidR="00950836" w:rsidRDefault="00950836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Composantes communicationnelles (situations d’emploi).</w:t>
            </w:r>
          </w:p>
        </w:tc>
        <w:tc>
          <w:tcPr>
            <w:tcW w:w="2950" w:type="dxa"/>
          </w:tcPr>
          <w:p w14:paraId="03102F01" w14:textId="792795E4" w:rsidR="00950836" w:rsidRDefault="00950836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Distinction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monolocution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/ interlocution</w:t>
            </w:r>
          </w:p>
        </w:tc>
        <w:tc>
          <w:tcPr>
            <w:tcW w:w="2950" w:type="dxa"/>
          </w:tcPr>
          <w:p w14:paraId="30451F9E" w14:textId="77777777" w:rsidR="00950836" w:rsidRDefault="00950836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Attention ! le fait de les associer avec écrit-parlé n’est plus de mise grâce aux nouvelles technologies.</w:t>
            </w:r>
          </w:p>
          <w:p w14:paraId="04AFBB75" w14:textId="77777777" w:rsidR="006F7539" w:rsidRDefault="006F7539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Construction phrastique de l’oral DISCUTABLE.</w:t>
            </w:r>
          </w:p>
          <w:p w14:paraId="1EE7DAA2" w14:textId="11132048" w:rsidR="006F7539" w:rsidRDefault="006F7539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F753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Quel signifie « toujours est-il 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?</w:t>
            </w:r>
          </w:p>
        </w:tc>
      </w:tr>
      <w:tr w:rsidR="006F7539" w14:paraId="624E0C01" w14:textId="77777777" w:rsidTr="00950836">
        <w:trPr>
          <w:trHeight w:val="316"/>
        </w:trPr>
        <w:tc>
          <w:tcPr>
            <w:tcW w:w="2950" w:type="dxa"/>
            <w:vMerge/>
          </w:tcPr>
          <w:p w14:paraId="4CF42AD3" w14:textId="77777777" w:rsidR="006F7539" w:rsidRDefault="006F7539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50" w:type="dxa"/>
            <w:vMerge w:val="restart"/>
          </w:tcPr>
          <w:p w14:paraId="4E1BB8FE" w14:textId="605E269F" w:rsidR="006F7539" w:rsidRDefault="006F7539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Trois grands types de situations d’emploi</w:t>
            </w:r>
          </w:p>
        </w:tc>
        <w:tc>
          <w:tcPr>
            <w:tcW w:w="2950" w:type="dxa"/>
          </w:tcPr>
          <w:p w14:paraId="1894C809" w14:textId="1231854C" w:rsidR="006F7539" w:rsidRDefault="006F7539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Spécialisation</w:t>
            </w:r>
          </w:p>
        </w:tc>
      </w:tr>
      <w:tr w:rsidR="006F7539" w:rsidRPr="00B904AE" w14:paraId="08F4D7BD" w14:textId="77777777" w:rsidTr="00950836">
        <w:trPr>
          <w:trHeight w:val="300"/>
        </w:trPr>
        <w:tc>
          <w:tcPr>
            <w:tcW w:w="2950" w:type="dxa"/>
            <w:vMerge/>
          </w:tcPr>
          <w:p w14:paraId="39A7D7D1" w14:textId="77777777" w:rsidR="006F7539" w:rsidRDefault="006F7539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50" w:type="dxa"/>
            <w:vMerge/>
          </w:tcPr>
          <w:p w14:paraId="770F4A35" w14:textId="77777777" w:rsidR="006F7539" w:rsidRDefault="006F7539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50" w:type="dxa"/>
          </w:tcPr>
          <w:p w14:paraId="209ED8EE" w14:textId="5A886944" w:rsidR="006F7539" w:rsidRDefault="006F7539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Vulgarisation Je dirais aussi médiation didactique.</w:t>
            </w:r>
          </w:p>
        </w:tc>
      </w:tr>
      <w:tr w:rsidR="006F7539" w14:paraId="236169B7" w14:textId="77777777" w:rsidTr="00950836">
        <w:trPr>
          <w:trHeight w:val="300"/>
        </w:trPr>
        <w:tc>
          <w:tcPr>
            <w:tcW w:w="2950" w:type="dxa"/>
            <w:vMerge/>
          </w:tcPr>
          <w:p w14:paraId="672F6E2F" w14:textId="77777777" w:rsidR="006F7539" w:rsidRDefault="006F7539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50" w:type="dxa"/>
            <w:vMerge/>
          </w:tcPr>
          <w:p w14:paraId="21A2E987" w14:textId="77777777" w:rsidR="006F7539" w:rsidRDefault="006F7539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50" w:type="dxa"/>
          </w:tcPr>
          <w:p w14:paraId="01E59B77" w14:textId="7E165FF3" w:rsidR="006F7539" w:rsidRDefault="006F7539" w:rsidP="24439DF6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Quotidienneté </w:t>
            </w:r>
          </w:p>
        </w:tc>
      </w:tr>
    </w:tbl>
    <w:p w14:paraId="69D432AC" w14:textId="77777777" w:rsidR="00950836" w:rsidRPr="006F7539" w:rsidRDefault="00950836" w:rsidP="24439DF6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C32C9D2" w14:textId="69E4DC80" w:rsidR="006F7539" w:rsidRPr="00717965" w:rsidRDefault="006F7539" w:rsidP="24439DF6">
      <w:pPr>
        <w:spacing w:line="300" w:lineRule="exact"/>
        <w:rPr>
          <w:rFonts w:ascii="Times New Roman" w:hAnsi="Times New Roman" w:cs="Times New Roman"/>
          <w:color w:val="2E74B5" w:themeColor="accent1" w:themeShade="BF"/>
          <w:sz w:val="24"/>
          <w:szCs w:val="24"/>
          <w:lang w:val="fr-FR"/>
        </w:rPr>
      </w:pPr>
      <w:r w:rsidRPr="00717965">
        <w:rPr>
          <w:rFonts w:ascii="Times New Roman" w:hAnsi="Times New Roman" w:cs="Times New Roman"/>
          <w:color w:val="2E74B5" w:themeColor="accent1" w:themeShade="BF"/>
          <w:sz w:val="24"/>
          <w:szCs w:val="24"/>
          <w:lang w:val="fr-FR"/>
        </w:rPr>
        <w:t>3) Valeurs sociales et stratégies</w:t>
      </w:r>
    </w:p>
    <w:p w14:paraId="6C15F995" w14:textId="7392E70D" w:rsidR="00312D67" w:rsidRPr="00D611E3" w:rsidRDefault="00312D67" w:rsidP="24439DF6">
      <w:pPr>
        <w:spacing w:line="300" w:lineRule="exact"/>
        <w:rPr>
          <w:rFonts w:ascii="Times New Roman" w:hAnsi="Times New Roman" w:cs="Times New Roman"/>
          <w:sz w:val="24"/>
          <w:szCs w:val="24"/>
          <w:lang w:val="fr-FR"/>
        </w:rPr>
      </w:pPr>
      <w:r w:rsidRPr="00761253">
        <w:rPr>
          <w:rFonts w:ascii="Times New Roman" w:hAnsi="Times New Roman" w:cs="Times New Roman"/>
          <w:color w:val="2E74B5" w:themeColor="accent1" w:themeShade="BF"/>
          <w:sz w:val="24"/>
          <w:szCs w:val="24"/>
          <w:lang w:val="fr-FR"/>
        </w:rPr>
        <w:t xml:space="preserve">a) </w:t>
      </w:r>
      <w:r w:rsidR="00761253">
        <w:rPr>
          <w:rFonts w:ascii="Times New Roman" w:hAnsi="Times New Roman" w:cs="Times New Roman"/>
          <w:color w:val="2E74B5" w:themeColor="accent1" w:themeShade="BF"/>
          <w:sz w:val="24"/>
          <w:szCs w:val="24"/>
          <w:lang w:val="fr-FR"/>
        </w:rPr>
        <w:t>L</w:t>
      </w:r>
      <w:r w:rsidR="00761253" w:rsidRPr="00761253">
        <w:rPr>
          <w:rFonts w:ascii="Times New Roman" w:hAnsi="Times New Roman" w:cs="Times New Roman"/>
          <w:color w:val="2E74B5" w:themeColor="accent1" w:themeShade="BF"/>
          <w:sz w:val="24"/>
          <w:szCs w:val="24"/>
          <w:lang w:val="fr-FR"/>
        </w:rPr>
        <w:t>es mots ont des valeurs sociales</w:t>
      </w:r>
      <w:r w:rsidR="00D611E3">
        <w:rPr>
          <w:rFonts w:ascii="Times New Roman" w:hAnsi="Times New Roman" w:cs="Times New Roman"/>
          <w:color w:val="2E74B5" w:themeColor="accent1" w:themeShade="BF"/>
          <w:sz w:val="24"/>
          <w:szCs w:val="24"/>
          <w:lang w:val="fr-FR"/>
        </w:rPr>
        <w:t xml:space="preserve">. </w:t>
      </w:r>
    </w:p>
    <w:p w14:paraId="717443D2" w14:textId="045C82E3" w:rsidR="00950836" w:rsidRPr="006F7539" w:rsidRDefault="006F7539" w:rsidP="007459D0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6F7539">
        <w:rPr>
          <w:rFonts w:ascii="Times New Roman" w:hAnsi="Times New Roman" w:cs="Times New Roman"/>
          <w:lang w:val="fr-FR"/>
        </w:rPr>
        <w:t>L’image et par conséquent, la valeur sociale du signe est multiple et changeante.</w:t>
      </w:r>
    </w:p>
    <w:p w14:paraId="2239C988" w14:textId="1C44BEB0" w:rsidR="006F7539" w:rsidRPr="006F7539" w:rsidRDefault="006F7539" w:rsidP="007459D0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6F7539">
        <w:rPr>
          <w:rFonts w:ascii="Times New Roman" w:hAnsi="Times New Roman" w:cs="Times New Roman"/>
          <w:lang w:val="fr-FR"/>
        </w:rPr>
        <w:t>Valeurs :</w:t>
      </w:r>
    </w:p>
    <w:p w14:paraId="14542C86" w14:textId="198809E6" w:rsidR="006F7539" w:rsidRPr="006F7539" w:rsidRDefault="006F7539" w:rsidP="006F7539">
      <w:pPr>
        <w:pStyle w:val="Prrafodelista"/>
        <w:numPr>
          <w:ilvl w:val="0"/>
          <w:numId w:val="9"/>
        </w:numPr>
        <w:spacing w:line="300" w:lineRule="exact"/>
        <w:rPr>
          <w:rFonts w:ascii="Times New Roman" w:hAnsi="Times New Roman" w:cs="Times New Roman"/>
          <w:lang w:val="fr-FR"/>
        </w:rPr>
      </w:pPr>
      <w:r w:rsidRPr="006F7539">
        <w:rPr>
          <w:rFonts w:ascii="Times New Roman" w:hAnsi="Times New Roman" w:cs="Times New Roman"/>
          <w:lang w:val="fr-FR"/>
        </w:rPr>
        <w:t>Identité</w:t>
      </w:r>
    </w:p>
    <w:p w14:paraId="2606E881" w14:textId="161279D8" w:rsidR="006F7539" w:rsidRPr="006F7539" w:rsidRDefault="006F7539" w:rsidP="006F7539">
      <w:pPr>
        <w:pStyle w:val="Prrafodelista"/>
        <w:numPr>
          <w:ilvl w:val="0"/>
          <w:numId w:val="9"/>
        </w:numPr>
        <w:spacing w:line="300" w:lineRule="exact"/>
        <w:rPr>
          <w:rFonts w:ascii="Times New Roman" w:hAnsi="Times New Roman" w:cs="Times New Roman"/>
          <w:lang w:val="fr-FR"/>
        </w:rPr>
      </w:pPr>
      <w:r w:rsidRPr="006F7539">
        <w:rPr>
          <w:rFonts w:ascii="Times New Roman" w:hAnsi="Times New Roman" w:cs="Times New Roman"/>
          <w:lang w:val="fr-FR"/>
        </w:rPr>
        <w:t>Vérité</w:t>
      </w:r>
    </w:p>
    <w:p w14:paraId="0C054729" w14:textId="79B33DF3" w:rsidR="006F7539" w:rsidRPr="006F7539" w:rsidRDefault="006F7539" w:rsidP="006F7539">
      <w:pPr>
        <w:pStyle w:val="Prrafodelista"/>
        <w:numPr>
          <w:ilvl w:val="0"/>
          <w:numId w:val="9"/>
        </w:numPr>
        <w:spacing w:line="300" w:lineRule="exact"/>
        <w:rPr>
          <w:rFonts w:ascii="Times New Roman" w:hAnsi="Times New Roman" w:cs="Times New Roman"/>
          <w:lang w:val="fr-FR"/>
        </w:rPr>
      </w:pPr>
      <w:r w:rsidRPr="006F7539">
        <w:rPr>
          <w:rFonts w:ascii="Times New Roman" w:hAnsi="Times New Roman" w:cs="Times New Roman"/>
          <w:lang w:val="fr-FR"/>
        </w:rPr>
        <w:t>Emotion</w:t>
      </w:r>
    </w:p>
    <w:p w14:paraId="15924E66" w14:textId="140BE8D8" w:rsidR="006F7539" w:rsidRPr="007459D0" w:rsidRDefault="006F7539" w:rsidP="006F7539">
      <w:pPr>
        <w:spacing w:line="300" w:lineRule="exact"/>
        <w:rPr>
          <w:rFonts w:ascii="Times New Roman" w:hAnsi="Times New Roman" w:cs="Times New Roman"/>
          <w:color w:val="2E74B5" w:themeColor="accent1" w:themeShade="BF"/>
          <w:sz w:val="24"/>
          <w:szCs w:val="24"/>
          <w:lang w:val="fr-FR"/>
        </w:rPr>
      </w:pPr>
      <w:r w:rsidRPr="007459D0">
        <w:rPr>
          <w:rFonts w:ascii="Times New Roman" w:hAnsi="Times New Roman" w:cs="Times New Roman"/>
          <w:color w:val="2E74B5" w:themeColor="accent1" w:themeShade="BF"/>
          <w:sz w:val="24"/>
          <w:szCs w:val="24"/>
          <w:lang w:val="fr-FR"/>
        </w:rPr>
        <w:t xml:space="preserve">b) </w:t>
      </w:r>
      <w:r w:rsidR="00D611E3" w:rsidRPr="007459D0">
        <w:rPr>
          <w:rFonts w:ascii="Times New Roman" w:hAnsi="Times New Roman" w:cs="Times New Roman"/>
          <w:color w:val="2E74B5" w:themeColor="accent1" w:themeShade="BF"/>
          <w:sz w:val="24"/>
          <w:szCs w:val="24"/>
          <w:lang w:val="fr-FR"/>
        </w:rPr>
        <w:t>C</w:t>
      </w:r>
      <w:r w:rsidRPr="007459D0">
        <w:rPr>
          <w:rFonts w:ascii="Times New Roman" w:hAnsi="Times New Roman" w:cs="Times New Roman"/>
          <w:color w:val="2E74B5" w:themeColor="accent1" w:themeShade="BF"/>
          <w:sz w:val="24"/>
          <w:szCs w:val="24"/>
          <w:lang w:val="fr-FR"/>
        </w:rPr>
        <w:t xml:space="preserve">as de </w:t>
      </w:r>
      <w:r w:rsidR="003C2CB2" w:rsidRPr="007459D0">
        <w:rPr>
          <w:rFonts w:ascii="Times New Roman" w:hAnsi="Times New Roman" w:cs="Times New Roman"/>
          <w:color w:val="2E74B5" w:themeColor="accent1" w:themeShade="BF"/>
          <w:sz w:val="24"/>
          <w:szCs w:val="24"/>
          <w:lang w:val="fr-FR"/>
        </w:rPr>
        <w:t>s</w:t>
      </w:r>
      <w:r w:rsidRPr="007459D0">
        <w:rPr>
          <w:rFonts w:ascii="Times New Roman" w:hAnsi="Times New Roman" w:cs="Times New Roman"/>
          <w:color w:val="2E74B5" w:themeColor="accent1" w:themeShade="BF"/>
          <w:sz w:val="24"/>
          <w:szCs w:val="24"/>
          <w:lang w:val="fr-FR"/>
        </w:rPr>
        <w:t>tratégies :</w:t>
      </w:r>
    </w:p>
    <w:p w14:paraId="5B71C918" w14:textId="3BE6ADFF" w:rsidR="006F7539" w:rsidRPr="006F7539" w:rsidRDefault="006F7539" w:rsidP="007459D0">
      <w:pPr>
        <w:spacing w:after="120" w:line="300" w:lineRule="exact"/>
        <w:rPr>
          <w:rFonts w:ascii="Times New Roman" w:hAnsi="Times New Roman" w:cs="Times New Roman"/>
          <w:lang w:val="fr-FR"/>
        </w:rPr>
      </w:pPr>
      <w:r w:rsidRPr="006F7539">
        <w:rPr>
          <w:rFonts w:ascii="Times New Roman" w:hAnsi="Times New Roman" w:cs="Times New Roman"/>
          <w:lang w:val="fr-FR"/>
        </w:rPr>
        <w:t>- études de Labov emplois prestigieux ;</w:t>
      </w:r>
    </w:p>
    <w:p w14:paraId="1BADE535" w14:textId="01DF23EF" w:rsidR="006F7539" w:rsidRPr="006F7539" w:rsidRDefault="006F7539" w:rsidP="007459D0">
      <w:pPr>
        <w:spacing w:after="120" w:line="300" w:lineRule="exact"/>
        <w:rPr>
          <w:rFonts w:ascii="Times New Roman" w:hAnsi="Times New Roman" w:cs="Times New Roman"/>
          <w:lang w:val="fr-FR"/>
        </w:rPr>
      </w:pPr>
      <w:r w:rsidRPr="006F7539">
        <w:rPr>
          <w:rFonts w:ascii="Times New Roman" w:hAnsi="Times New Roman" w:cs="Times New Roman"/>
          <w:lang w:val="fr-FR"/>
        </w:rPr>
        <w:t>- emplois de provocation (</w:t>
      </w:r>
      <w:proofErr w:type="spellStart"/>
      <w:r w:rsidRPr="006F7539">
        <w:rPr>
          <w:rFonts w:ascii="Times New Roman" w:hAnsi="Times New Roman" w:cs="Times New Roman"/>
          <w:lang w:val="fr-FR"/>
        </w:rPr>
        <w:t>pibe</w:t>
      </w:r>
      <w:proofErr w:type="spellEnd"/>
      <w:r w:rsidRPr="006F753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F7539">
        <w:rPr>
          <w:rFonts w:ascii="Times New Roman" w:hAnsi="Times New Roman" w:cs="Times New Roman"/>
          <w:lang w:val="fr-FR"/>
        </w:rPr>
        <w:t>chorro</w:t>
      </w:r>
      <w:proofErr w:type="spellEnd"/>
      <w:r w:rsidRPr="006F7539">
        <w:rPr>
          <w:rFonts w:ascii="Times New Roman" w:hAnsi="Times New Roman" w:cs="Times New Roman"/>
          <w:lang w:val="fr-FR"/>
        </w:rPr>
        <w:t>).</w:t>
      </w:r>
    </w:p>
    <w:p w14:paraId="687247A9" w14:textId="7B7A3036" w:rsidR="006F7539" w:rsidRPr="006F7539" w:rsidRDefault="006F7539" w:rsidP="007459D0">
      <w:pPr>
        <w:spacing w:after="120" w:line="300" w:lineRule="exact"/>
        <w:rPr>
          <w:rFonts w:ascii="Times New Roman" w:hAnsi="Times New Roman" w:cs="Times New Roman"/>
          <w:lang w:val="fr-FR"/>
        </w:rPr>
      </w:pPr>
      <w:r w:rsidRPr="006F7539">
        <w:rPr>
          <w:rFonts w:ascii="Times New Roman" w:hAnsi="Times New Roman" w:cs="Times New Roman"/>
          <w:lang w:val="fr-FR"/>
        </w:rPr>
        <w:t>Effets : complicité, exclusion, fascination</w:t>
      </w:r>
    </w:p>
    <w:p w14:paraId="09BF2627" w14:textId="77777777" w:rsidR="006F7539" w:rsidRPr="006F7539" w:rsidRDefault="006F7539" w:rsidP="006F7539">
      <w:pPr>
        <w:spacing w:line="300" w:lineRule="exact"/>
        <w:rPr>
          <w:rFonts w:ascii="Times New Roman" w:hAnsi="Times New Roman" w:cs="Times New Roman"/>
          <w:lang w:val="fr-FR"/>
        </w:rPr>
      </w:pPr>
    </w:p>
    <w:p w14:paraId="168D3F23" w14:textId="144A27D6" w:rsidR="006F7539" w:rsidRPr="007459D0" w:rsidRDefault="006F7539" w:rsidP="007459D0">
      <w:pPr>
        <w:spacing w:line="300" w:lineRule="exact"/>
        <w:ind w:firstLine="708"/>
        <w:rPr>
          <w:rFonts w:ascii="Times New Roman" w:hAnsi="Times New Roman" w:cs="Times New Roman"/>
          <w:color w:val="2E74B5" w:themeColor="accent1" w:themeShade="BF"/>
          <w:sz w:val="24"/>
          <w:szCs w:val="24"/>
          <w:lang w:val="fr-FR"/>
        </w:rPr>
      </w:pPr>
      <w:r w:rsidRPr="007459D0">
        <w:rPr>
          <w:rFonts w:ascii="Times New Roman" w:hAnsi="Times New Roman" w:cs="Times New Roman"/>
          <w:color w:val="2E74B5" w:themeColor="accent1" w:themeShade="BF"/>
          <w:sz w:val="24"/>
          <w:szCs w:val="24"/>
          <w:lang w:val="fr-FR"/>
        </w:rPr>
        <w:t xml:space="preserve">III. </w:t>
      </w:r>
      <w:r w:rsidR="007459D0" w:rsidRPr="007459D0">
        <w:rPr>
          <w:rFonts w:ascii="Times New Roman" w:hAnsi="Times New Roman" w:cs="Times New Roman"/>
          <w:color w:val="2E74B5" w:themeColor="accent1" w:themeShade="BF"/>
          <w:sz w:val="24"/>
          <w:szCs w:val="24"/>
          <w:lang w:val="fr-FR"/>
        </w:rPr>
        <w:t>U</w:t>
      </w:r>
      <w:r w:rsidRPr="007459D0">
        <w:rPr>
          <w:rFonts w:ascii="Times New Roman" w:hAnsi="Times New Roman" w:cs="Times New Roman"/>
          <w:color w:val="2E74B5" w:themeColor="accent1" w:themeShade="BF"/>
          <w:sz w:val="24"/>
          <w:szCs w:val="24"/>
          <w:lang w:val="fr-FR"/>
        </w:rPr>
        <w:t>ne langue vivante</w:t>
      </w:r>
    </w:p>
    <w:p w14:paraId="1998904A" w14:textId="0221BD62" w:rsidR="006F7539" w:rsidRDefault="006F7539" w:rsidP="006F7539">
      <w:pPr>
        <w:spacing w:line="300" w:lineRule="exact"/>
        <w:rPr>
          <w:rFonts w:ascii="Times New Roman" w:hAnsi="Times New Roman" w:cs="Times New Roman"/>
          <w:lang w:val="fr-FR"/>
        </w:rPr>
      </w:pPr>
      <w:r w:rsidRPr="006F7539">
        <w:rPr>
          <w:rFonts w:ascii="Times New Roman" w:hAnsi="Times New Roman" w:cs="Times New Roman"/>
          <w:lang w:val="fr-FR"/>
        </w:rPr>
        <w:t xml:space="preserve">Que Conclut </w:t>
      </w:r>
      <w:proofErr w:type="spellStart"/>
      <w:r w:rsidRPr="006F7539">
        <w:rPr>
          <w:rFonts w:ascii="Times New Roman" w:hAnsi="Times New Roman" w:cs="Times New Roman"/>
          <w:lang w:val="fr-FR"/>
        </w:rPr>
        <w:t>Charaudeau</w:t>
      </w:r>
      <w:proofErr w:type="spellEnd"/>
      <w:r w:rsidRPr="006F7539">
        <w:rPr>
          <w:rFonts w:ascii="Times New Roman" w:hAnsi="Times New Roman" w:cs="Times New Roman"/>
          <w:lang w:val="fr-FR"/>
        </w:rPr>
        <w:t xml:space="preserve"> par rapport à l’unicité de la langue française ? </w:t>
      </w:r>
    </w:p>
    <w:p w14:paraId="636B0CD3" w14:textId="20C51897" w:rsidR="00957D77" w:rsidRDefault="00957D77" w:rsidP="00D36F93">
      <w:pPr>
        <w:spacing w:line="300" w:lineRule="exact"/>
        <w:jc w:val="right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Qu’est-ce que « crier haro » ?</w:t>
      </w:r>
    </w:p>
    <w:p w14:paraId="444D14CC" w14:textId="213C570E" w:rsidR="00957D77" w:rsidRDefault="00957D77" w:rsidP="00D36F93">
      <w:pPr>
        <w:spacing w:line="300" w:lineRule="exact"/>
        <w:jc w:val="right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Qu’est-ce que « affublé</w:t>
      </w:r>
      <w:r w:rsidR="00D36F93">
        <w:rPr>
          <w:rFonts w:ascii="Times New Roman" w:hAnsi="Times New Roman" w:cs="Times New Roman"/>
          <w:lang w:val="fr-FR"/>
        </w:rPr>
        <w:t> »</w:t>
      </w:r>
      <w:r>
        <w:rPr>
          <w:rFonts w:ascii="Times New Roman" w:hAnsi="Times New Roman" w:cs="Times New Roman"/>
          <w:lang w:val="fr-FR"/>
        </w:rPr>
        <w:t> ?</w:t>
      </w:r>
    </w:p>
    <w:p w14:paraId="590950E1" w14:textId="02A08D68" w:rsidR="24439DF6" w:rsidRPr="006F7539" w:rsidRDefault="24439DF6" w:rsidP="24439DF6">
      <w:pPr>
        <w:spacing w:line="300" w:lineRule="exact"/>
        <w:rPr>
          <w:rFonts w:ascii="Times New Roman" w:hAnsi="Times New Roman" w:cs="Times New Roman"/>
          <w:lang w:val="fr-FR"/>
        </w:rPr>
      </w:pPr>
      <w:r w:rsidRPr="006F753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 partir de ces deux composantes, expliquez les expressions : </w:t>
      </w:r>
    </w:p>
    <w:p w14:paraId="24C642C7" w14:textId="2E97B29F" w:rsidR="24439DF6" w:rsidRPr="006F7539" w:rsidRDefault="24439DF6" w:rsidP="24439DF6">
      <w:pPr>
        <w:spacing w:line="300" w:lineRule="exact"/>
        <w:rPr>
          <w:rFonts w:ascii="Times New Roman" w:hAnsi="Times New Roman" w:cs="Times New Roman"/>
          <w:lang w:val="fr-FR"/>
        </w:rPr>
      </w:pPr>
      <w:r w:rsidRPr="006F7539">
        <w:rPr>
          <w:rFonts w:ascii="Times New Roman" w:eastAsia="Times New Roman" w:hAnsi="Times New Roman" w:cs="Times New Roman"/>
          <w:sz w:val="24"/>
          <w:szCs w:val="24"/>
          <w:lang w:val="fr-FR"/>
        </w:rPr>
        <w:t>- Je vous prie de recevoir, Madame Monsieur, l</w:t>
      </w:r>
      <w:r w:rsidR="009E44D4" w:rsidRPr="006F7539">
        <w:rPr>
          <w:rFonts w:ascii="Times New Roman" w:eastAsia="Times New Roman" w:hAnsi="Times New Roman" w:cs="Times New Roman"/>
          <w:sz w:val="24"/>
          <w:szCs w:val="24"/>
          <w:lang w:val="fr-FR"/>
        </w:rPr>
        <w:t>’</w:t>
      </w:r>
      <w:r w:rsidRPr="006F753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expression de mes sentiments distingués. </w:t>
      </w:r>
    </w:p>
    <w:p w14:paraId="5CBEDEA7" w14:textId="3C6EA255" w:rsidR="24439DF6" w:rsidRPr="006F7539" w:rsidRDefault="24439DF6" w:rsidP="24439DF6">
      <w:pPr>
        <w:spacing w:line="300" w:lineRule="exact"/>
        <w:rPr>
          <w:rFonts w:ascii="Times New Roman" w:hAnsi="Times New Roman" w:cs="Times New Roman"/>
        </w:rPr>
      </w:pPr>
      <w:r w:rsidRPr="006F75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- </w:t>
      </w:r>
      <w:proofErr w:type="spellStart"/>
      <w:r w:rsidRPr="006F7539">
        <w:rPr>
          <w:rFonts w:ascii="Times New Roman" w:eastAsia="Times New Roman" w:hAnsi="Times New Roman" w:cs="Times New Roman"/>
          <w:sz w:val="24"/>
          <w:szCs w:val="24"/>
          <w:lang w:val="es-ES"/>
        </w:rPr>
        <w:t>bicicletear</w:t>
      </w:r>
      <w:proofErr w:type="spellEnd"/>
      <w:r w:rsidRPr="006F7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68D84F" w14:textId="6D23B390" w:rsidR="24439DF6" w:rsidRPr="006F7539" w:rsidRDefault="24439DF6" w:rsidP="24439DF6">
      <w:pPr>
        <w:spacing w:line="300" w:lineRule="exact"/>
        <w:rPr>
          <w:rFonts w:ascii="Times New Roman" w:hAnsi="Times New Roman" w:cs="Times New Roman"/>
        </w:rPr>
      </w:pPr>
      <w:r w:rsidRPr="006F75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- estar en la pomada </w:t>
      </w:r>
      <w:r w:rsidRPr="006F7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87431C" w14:textId="431EDB70" w:rsidR="006F7539" w:rsidRPr="00C620D4" w:rsidRDefault="006F7539" w:rsidP="006F7539">
      <w:pPr>
        <w:spacing w:line="300" w:lineRule="exact"/>
        <w:rPr>
          <w:rFonts w:ascii="Times New Roman" w:hAnsi="Times New Roman" w:cs="Times New Roman"/>
        </w:rPr>
      </w:pPr>
      <w:r w:rsidRPr="00C620D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C620D4">
        <w:rPr>
          <w:rFonts w:ascii="Times New Roman" w:eastAsia="Times New Roman" w:hAnsi="Times New Roman" w:cs="Times New Roman"/>
          <w:sz w:val="24"/>
          <w:szCs w:val="24"/>
        </w:rPr>
        <w:t>drone</w:t>
      </w:r>
      <w:proofErr w:type="spellEnd"/>
      <w:r w:rsidRPr="00C6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85AA1E" w14:textId="2BC7588C" w:rsidR="24439DF6" w:rsidRPr="00C620D4" w:rsidRDefault="006F7539" w:rsidP="24439DF6">
      <w:pPr>
        <w:spacing w:line="300" w:lineRule="exact"/>
        <w:rPr>
          <w:rFonts w:ascii="Times New Roman" w:hAnsi="Times New Roman" w:cs="Times New Roman"/>
          <w:lang w:val="fr-FR"/>
        </w:rPr>
      </w:pPr>
      <w:r w:rsidRPr="00C620D4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24439DF6" w:rsidRPr="00C620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« nada</w:t>
      </w:r>
      <w:proofErr w:type="gramStart"/>
      <w:r w:rsidR="24439DF6" w:rsidRPr="00C620D4">
        <w:rPr>
          <w:rFonts w:ascii="Times New Roman" w:eastAsia="Times New Roman" w:hAnsi="Times New Roman" w:cs="Times New Roman"/>
          <w:sz w:val="24"/>
          <w:szCs w:val="24"/>
          <w:lang w:val="fr-FR"/>
        </w:rPr>
        <w:t> »…</w:t>
      </w:r>
      <w:proofErr w:type="gramEnd"/>
      <w:r w:rsidR="24439DF6" w:rsidRPr="00C620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5D498C0C" w14:textId="0E5BC272" w:rsidR="24439DF6" w:rsidRPr="006F7539" w:rsidRDefault="24439DF6" w:rsidP="24439DF6">
      <w:pPr>
        <w:spacing w:line="300" w:lineRule="exact"/>
        <w:rPr>
          <w:rFonts w:ascii="Times New Roman" w:hAnsi="Times New Roman" w:cs="Times New Roman"/>
          <w:lang w:val="fr-FR"/>
        </w:rPr>
      </w:pPr>
      <w:r w:rsidRPr="006F753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craquer </w:t>
      </w:r>
    </w:p>
    <w:p w14:paraId="3EC4AB76" w14:textId="3192B133" w:rsidR="24439DF6" w:rsidRPr="006F7539" w:rsidRDefault="24439DF6" w:rsidP="24439DF6">
      <w:pPr>
        <w:spacing w:line="300" w:lineRule="exact"/>
        <w:rPr>
          <w:rFonts w:ascii="Times New Roman" w:hAnsi="Times New Roman" w:cs="Times New Roman"/>
          <w:lang w:val="fr-FR"/>
        </w:rPr>
      </w:pPr>
      <w:r w:rsidRPr="006F753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allô </w:t>
      </w:r>
    </w:p>
    <w:p w14:paraId="3FFA0158" w14:textId="250CAA93" w:rsidR="24439DF6" w:rsidRPr="006F7539" w:rsidRDefault="24439DF6" w:rsidP="24439DF6">
      <w:pPr>
        <w:spacing w:line="300" w:lineRule="exact"/>
        <w:rPr>
          <w:rFonts w:ascii="Times New Roman" w:hAnsi="Times New Roman" w:cs="Times New Roman"/>
          <w:lang w:val="fr-FR"/>
        </w:rPr>
      </w:pPr>
      <w:r w:rsidRPr="006F753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SDF vs. </w:t>
      </w:r>
      <w:proofErr w:type="gramStart"/>
      <w:r w:rsidRPr="006F7539">
        <w:rPr>
          <w:rFonts w:ascii="Times New Roman" w:eastAsia="Times New Roman" w:hAnsi="Times New Roman" w:cs="Times New Roman"/>
          <w:sz w:val="24"/>
          <w:szCs w:val="24"/>
          <w:lang w:val="fr-FR"/>
        </w:rPr>
        <w:t>clochard</w:t>
      </w:r>
      <w:proofErr w:type="gramEnd"/>
      <w:r w:rsidRPr="006F753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7F5A2ACA" w14:textId="3CD12D0E" w:rsidR="24439DF6" w:rsidRPr="006F7539" w:rsidRDefault="24439DF6" w:rsidP="24439DF6">
      <w:pPr>
        <w:spacing w:line="300" w:lineRule="exact"/>
        <w:rPr>
          <w:rFonts w:ascii="Times New Roman" w:hAnsi="Times New Roman" w:cs="Times New Roman"/>
          <w:lang w:val="fr-FR"/>
        </w:rPr>
      </w:pPr>
      <w:r w:rsidRPr="006F753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6F7539">
        <w:rPr>
          <w:rFonts w:ascii="Times New Roman" w:eastAsia="Times New Roman" w:hAnsi="Times New Roman" w:cs="Times New Roman"/>
          <w:sz w:val="24"/>
          <w:szCs w:val="24"/>
          <w:lang w:val="fr-FR"/>
        </w:rPr>
        <w:t>splint</w:t>
      </w:r>
      <w:proofErr w:type="spellEnd"/>
      <w:r w:rsidRPr="006F753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3860AA00" w14:textId="2180CF97" w:rsidR="24439DF6" w:rsidRPr="005C4692" w:rsidRDefault="24439DF6" w:rsidP="24439DF6">
      <w:pPr>
        <w:spacing w:line="300" w:lineRule="exact"/>
        <w:rPr>
          <w:lang w:val="fr-FR"/>
        </w:rPr>
      </w:pPr>
      <w:r w:rsidRPr="005C469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i.e. ;  </w:t>
      </w:r>
    </w:p>
    <w:p w14:paraId="2A6B989C" w14:textId="48145E5D" w:rsidR="24439DF6" w:rsidRPr="009E44D4" w:rsidRDefault="24439DF6" w:rsidP="24439DF6">
      <w:pPr>
        <w:spacing w:line="300" w:lineRule="exact"/>
        <w:rPr>
          <w:lang w:val="fr-FR"/>
        </w:rPr>
      </w:pP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Pensez dans quels cas les mots pourraient avoir une valeur de complicité, d</w:t>
      </w:r>
      <w:r w:rsidR="009E44D4">
        <w:rPr>
          <w:rFonts w:ascii="Times New Roman" w:eastAsia="Times New Roman" w:hAnsi="Times New Roman" w:cs="Times New Roman"/>
          <w:sz w:val="24"/>
          <w:szCs w:val="24"/>
          <w:lang w:val="fr-FR"/>
        </w:rPr>
        <w:t>’</w:t>
      </w: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exclusion, de fascination.</w:t>
      </w:r>
      <w:r w:rsidRPr="009E44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494430A1" w14:textId="289A65F0" w:rsidR="24439DF6" w:rsidRDefault="24439DF6" w:rsidP="24439DF6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24439DF6">
        <w:rPr>
          <w:rFonts w:ascii="Times New Roman" w:eastAsia="Times New Roman" w:hAnsi="Times New Roman" w:cs="Times New Roman"/>
          <w:sz w:val="24"/>
          <w:szCs w:val="24"/>
          <w:lang w:val="fr-FR"/>
        </w:rPr>
        <w:t>Expliquez les dessins humoristiques de p. 114 et 116.</w:t>
      </w:r>
      <w:r w:rsidRPr="009E44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46456E3F" w14:textId="77777777" w:rsidR="00A91074" w:rsidRPr="009E44D4" w:rsidRDefault="00A91074" w:rsidP="24439DF6">
      <w:pPr>
        <w:spacing w:line="300" w:lineRule="exact"/>
        <w:rPr>
          <w:lang w:val="fr-FR"/>
        </w:rPr>
      </w:pPr>
    </w:p>
    <w:p w14:paraId="0EC24EBB" w14:textId="2CC04208" w:rsidR="24439DF6" w:rsidRPr="009E44D4" w:rsidRDefault="24439DF6" w:rsidP="24439DF6">
      <w:pPr>
        <w:rPr>
          <w:lang w:val="fr-FR"/>
        </w:rPr>
      </w:pPr>
    </w:p>
    <w:p w14:paraId="09764377" w14:textId="182A197E" w:rsidR="005E56AB" w:rsidRPr="00A27A47" w:rsidRDefault="24439DF6">
      <w:pPr>
        <w:rPr>
          <w:rFonts w:ascii="Bookman Old Style" w:hAnsi="Bookman Old Style"/>
          <w:sz w:val="20"/>
          <w:szCs w:val="20"/>
        </w:rPr>
      </w:pPr>
      <w:bookmarkStart w:id="0" w:name="_GoBack"/>
      <w:proofErr w:type="spellStart"/>
      <w:r w:rsidRPr="00A27A47">
        <w:rPr>
          <w:rFonts w:ascii="Bookman Old Style" w:hAnsi="Bookman Old Style"/>
          <w:sz w:val="20"/>
          <w:szCs w:val="20"/>
        </w:rPr>
        <w:t>Quelques</w:t>
      </w:r>
      <w:proofErr w:type="spellEnd"/>
      <w:r w:rsidRPr="00A27A47">
        <w:rPr>
          <w:rFonts w:ascii="Bookman Old Style" w:hAnsi="Bookman Old Style"/>
          <w:sz w:val="20"/>
          <w:szCs w:val="20"/>
        </w:rPr>
        <w:t xml:space="preserve"> </w:t>
      </w:r>
      <w:proofErr w:type="spellStart"/>
      <w:proofErr w:type="gramStart"/>
      <w:r w:rsidRPr="00A27A47">
        <w:rPr>
          <w:rFonts w:ascii="Bookman Old Style" w:hAnsi="Bookman Old Style"/>
          <w:sz w:val="20"/>
          <w:szCs w:val="20"/>
        </w:rPr>
        <w:t>questions</w:t>
      </w:r>
      <w:proofErr w:type="spellEnd"/>
      <w:r w:rsidR="00D549E1" w:rsidRPr="00A27A47">
        <w:rPr>
          <w:rFonts w:ascii="Bookman Old Style" w:hAnsi="Bookman Old Style"/>
          <w:sz w:val="20"/>
          <w:szCs w:val="20"/>
        </w:rPr>
        <w:t xml:space="preserve"> </w:t>
      </w:r>
      <w:r w:rsidRPr="00A27A47">
        <w:rPr>
          <w:rFonts w:ascii="Bookman Old Style" w:hAnsi="Bookman Old Style"/>
          <w:sz w:val="20"/>
          <w:szCs w:val="20"/>
        </w:rPr>
        <w:t>:</w:t>
      </w:r>
      <w:proofErr w:type="gramEnd"/>
    </w:p>
    <w:p w14:paraId="75FDE0F1" w14:textId="385FA057" w:rsidR="00DB147B" w:rsidRPr="00A27A47" w:rsidRDefault="24439DF6" w:rsidP="24439DF6">
      <w:pPr>
        <w:pStyle w:val="Prrafodelista"/>
        <w:numPr>
          <w:ilvl w:val="0"/>
          <w:numId w:val="3"/>
        </w:numPr>
        <w:rPr>
          <w:rFonts w:ascii="Bookman Old Style" w:hAnsi="Bookman Old Style"/>
          <w:sz w:val="20"/>
          <w:szCs w:val="20"/>
          <w:lang w:val="fr-FR"/>
        </w:rPr>
      </w:pPr>
      <w:r w:rsidRPr="00A27A47">
        <w:rPr>
          <w:rFonts w:ascii="Bookman Old Style" w:eastAsia="Times New Roman" w:hAnsi="Bookman Old Style" w:cs="Times New Roman"/>
          <w:sz w:val="20"/>
          <w:szCs w:val="20"/>
          <w:lang w:val="fr-FR"/>
        </w:rPr>
        <w:t xml:space="preserve">Que comprenez-vous par « … des parlers, jargons et argots qui tirent leur légitimité communicationnelle du groupe social dans lequel ils sont nés ? » </w:t>
      </w:r>
    </w:p>
    <w:p w14:paraId="7EA95EF9" w14:textId="1A0686BA" w:rsidR="00A911A4" w:rsidRPr="00A27A47" w:rsidRDefault="24439DF6" w:rsidP="24439DF6">
      <w:pPr>
        <w:pStyle w:val="Prrafodelista"/>
        <w:numPr>
          <w:ilvl w:val="0"/>
          <w:numId w:val="3"/>
        </w:numPr>
        <w:rPr>
          <w:rFonts w:ascii="Bookman Old Style" w:hAnsi="Bookman Old Style"/>
          <w:sz w:val="20"/>
          <w:szCs w:val="20"/>
          <w:lang w:val="fr-FR"/>
        </w:rPr>
      </w:pPr>
      <w:r w:rsidRPr="00A27A47">
        <w:rPr>
          <w:rFonts w:ascii="Bookman Old Style" w:eastAsia="Times New Roman" w:hAnsi="Bookman Old Style" w:cs="Times New Roman"/>
          <w:sz w:val="20"/>
          <w:szCs w:val="20"/>
          <w:lang w:val="fr-FR"/>
        </w:rPr>
        <w:t>Savez-vous qu</w:t>
      </w:r>
      <w:r w:rsidR="009E44D4" w:rsidRPr="00A27A47">
        <w:rPr>
          <w:rFonts w:ascii="Bookman Old Style" w:eastAsia="Times New Roman" w:hAnsi="Bookman Old Style" w:cs="Times New Roman"/>
          <w:sz w:val="20"/>
          <w:szCs w:val="20"/>
          <w:lang w:val="fr-FR"/>
        </w:rPr>
        <w:t>’</w:t>
      </w:r>
      <w:r w:rsidRPr="00A27A47">
        <w:rPr>
          <w:rFonts w:ascii="Bookman Old Style" w:eastAsia="Times New Roman" w:hAnsi="Bookman Old Style" w:cs="Times New Roman"/>
          <w:sz w:val="20"/>
          <w:szCs w:val="20"/>
          <w:lang w:val="fr-FR"/>
        </w:rPr>
        <w:t xml:space="preserve">il a existé (de façon éphémère) le mot </w:t>
      </w:r>
      <w:r w:rsidR="009E44D4" w:rsidRPr="00A27A47">
        <w:rPr>
          <w:rFonts w:ascii="Bookman Old Style" w:eastAsia="Times New Roman" w:hAnsi="Bookman Old Style" w:cs="Times New Roman"/>
          <w:sz w:val="20"/>
          <w:szCs w:val="20"/>
          <w:lang w:val="fr-FR"/>
        </w:rPr>
        <w:t>‘</w:t>
      </w:r>
      <w:proofErr w:type="spellStart"/>
      <w:r w:rsidRPr="00A27A47">
        <w:rPr>
          <w:rFonts w:ascii="Bookman Old Style" w:eastAsia="Times New Roman" w:hAnsi="Bookman Old Style" w:cs="Times New Roman"/>
          <w:sz w:val="20"/>
          <w:szCs w:val="20"/>
          <w:lang w:val="fr-FR"/>
        </w:rPr>
        <w:t>autofoto</w:t>
      </w:r>
      <w:proofErr w:type="spellEnd"/>
      <w:r w:rsidR="009E44D4" w:rsidRPr="00A27A47">
        <w:rPr>
          <w:rFonts w:ascii="Bookman Old Style" w:eastAsia="Times New Roman" w:hAnsi="Bookman Old Style" w:cs="Times New Roman"/>
          <w:sz w:val="20"/>
          <w:szCs w:val="20"/>
          <w:lang w:val="fr-FR"/>
        </w:rPr>
        <w:t>’</w:t>
      </w:r>
      <w:r w:rsidRPr="00A27A47">
        <w:rPr>
          <w:rFonts w:ascii="Bookman Old Style" w:eastAsia="Times New Roman" w:hAnsi="Bookman Old Style" w:cs="Times New Roman"/>
          <w:sz w:val="20"/>
          <w:szCs w:val="20"/>
          <w:lang w:val="fr-FR"/>
        </w:rPr>
        <w:t xml:space="preserve"> en espagnol ? Quel a été son comportement à la lumière des concepts de </w:t>
      </w:r>
      <w:proofErr w:type="spellStart"/>
      <w:r w:rsidRPr="00A27A47">
        <w:rPr>
          <w:rFonts w:ascii="Bookman Old Style" w:eastAsia="Times New Roman" w:hAnsi="Bookman Old Style" w:cs="Times New Roman"/>
          <w:sz w:val="20"/>
          <w:szCs w:val="20"/>
          <w:lang w:val="fr-FR"/>
        </w:rPr>
        <w:t>Charaudeau</w:t>
      </w:r>
      <w:proofErr w:type="spellEnd"/>
      <w:r w:rsidRPr="00A27A47">
        <w:rPr>
          <w:rFonts w:ascii="Bookman Old Style" w:eastAsia="Times New Roman" w:hAnsi="Bookman Old Style" w:cs="Times New Roman"/>
          <w:sz w:val="20"/>
          <w:szCs w:val="20"/>
          <w:lang w:val="fr-FR"/>
        </w:rPr>
        <w:t> ?</w:t>
      </w:r>
    </w:p>
    <w:p w14:paraId="40192A04" w14:textId="33E281A4" w:rsidR="00DB147B" w:rsidRPr="00A27A47" w:rsidRDefault="24439DF6" w:rsidP="24439DF6">
      <w:pPr>
        <w:pStyle w:val="Prrafodelista"/>
        <w:numPr>
          <w:ilvl w:val="0"/>
          <w:numId w:val="3"/>
        </w:numPr>
        <w:rPr>
          <w:rFonts w:ascii="Bookman Old Style" w:hAnsi="Bookman Old Style"/>
          <w:sz w:val="20"/>
          <w:szCs w:val="20"/>
          <w:lang w:val="fr-FR"/>
        </w:rPr>
      </w:pPr>
      <w:r w:rsidRPr="00A27A47">
        <w:rPr>
          <w:rFonts w:ascii="Bookman Old Style" w:hAnsi="Bookman Old Style"/>
          <w:sz w:val="20"/>
          <w:szCs w:val="20"/>
          <w:lang w:val="fr-FR"/>
        </w:rPr>
        <w:t xml:space="preserve">Quels exemples de </w:t>
      </w:r>
      <w:proofErr w:type="gramStart"/>
      <w:r w:rsidRPr="00A27A47">
        <w:rPr>
          <w:rFonts w:ascii="Bookman Old Style" w:hAnsi="Bookman Old Style"/>
          <w:sz w:val="20"/>
          <w:szCs w:val="20"/>
          <w:lang w:val="fr-FR"/>
        </w:rPr>
        <w:t xml:space="preserve">sociolectes  </w:t>
      </w:r>
      <w:proofErr w:type="spellStart"/>
      <w:r w:rsidRPr="00A27A47">
        <w:rPr>
          <w:rFonts w:ascii="Bookman Old Style" w:hAnsi="Bookman Old Style"/>
          <w:sz w:val="20"/>
          <w:szCs w:val="20"/>
          <w:lang w:val="fr-FR"/>
        </w:rPr>
        <w:t>conaissez</w:t>
      </w:r>
      <w:proofErr w:type="spellEnd"/>
      <w:proofErr w:type="gramEnd"/>
      <w:r w:rsidRPr="00A27A47">
        <w:rPr>
          <w:rFonts w:ascii="Bookman Old Style" w:hAnsi="Bookman Old Style"/>
          <w:sz w:val="20"/>
          <w:szCs w:val="20"/>
          <w:lang w:val="fr-FR"/>
        </w:rPr>
        <w:t xml:space="preserve">-vous? </w:t>
      </w:r>
    </w:p>
    <w:p w14:paraId="5609AAF9" w14:textId="3CDB74B4" w:rsidR="00A911A4" w:rsidRPr="00A27A47" w:rsidRDefault="24439DF6" w:rsidP="24439DF6">
      <w:pPr>
        <w:pStyle w:val="Prrafodelista"/>
        <w:numPr>
          <w:ilvl w:val="0"/>
          <w:numId w:val="3"/>
        </w:numPr>
        <w:rPr>
          <w:rFonts w:ascii="Bookman Old Style" w:hAnsi="Bookman Old Style"/>
          <w:sz w:val="20"/>
          <w:szCs w:val="20"/>
          <w:lang w:val="fr-FR"/>
        </w:rPr>
      </w:pPr>
      <w:r w:rsidRPr="00A27A47">
        <w:rPr>
          <w:rFonts w:ascii="Bookman Old Style" w:hAnsi="Bookman Old Style"/>
          <w:sz w:val="20"/>
          <w:szCs w:val="20"/>
          <w:lang w:val="fr-FR"/>
        </w:rPr>
        <w:t>Deux composantes du marché linguistique sont mentionnées. Laquelle nous dit quelque chose sur le contexte de production de la parole et laquelle sert à définir les sujets parlants ? A partir de ces deux composantes, expliquez les expressions :</w:t>
      </w:r>
    </w:p>
    <w:p w14:paraId="4BF0F19E" w14:textId="2F6DBBA3" w:rsidR="00A911A4" w:rsidRPr="00A27A47" w:rsidRDefault="24439DF6" w:rsidP="24439DF6">
      <w:pPr>
        <w:pStyle w:val="Prrafodelista"/>
        <w:numPr>
          <w:ilvl w:val="0"/>
          <w:numId w:val="4"/>
        </w:numPr>
        <w:rPr>
          <w:rFonts w:ascii="Bookman Old Style" w:hAnsi="Bookman Old Style"/>
          <w:sz w:val="20"/>
          <w:szCs w:val="20"/>
          <w:lang w:val="fr-FR"/>
        </w:rPr>
      </w:pPr>
      <w:r w:rsidRPr="00A27A47">
        <w:rPr>
          <w:rFonts w:ascii="Bookman Old Style" w:hAnsi="Bookman Old Style"/>
          <w:sz w:val="20"/>
          <w:szCs w:val="20"/>
          <w:lang w:val="fr-FR"/>
        </w:rPr>
        <w:t>Je vous prie de recevoir, Madame Monsieur, l</w:t>
      </w:r>
      <w:r w:rsidR="009E44D4" w:rsidRPr="00A27A47">
        <w:rPr>
          <w:rFonts w:ascii="Bookman Old Style" w:hAnsi="Bookman Old Style"/>
          <w:sz w:val="20"/>
          <w:szCs w:val="20"/>
          <w:lang w:val="fr-FR"/>
        </w:rPr>
        <w:t>’</w:t>
      </w:r>
      <w:r w:rsidRPr="00A27A47">
        <w:rPr>
          <w:rFonts w:ascii="Bookman Old Style" w:hAnsi="Bookman Old Style"/>
          <w:sz w:val="20"/>
          <w:szCs w:val="20"/>
          <w:lang w:val="fr-FR"/>
        </w:rPr>
        <w:t>expression de mes sentiments distingués.</w:t>
      </w:r>
    </w:p>
    <w:p w14:paraId="75720819" w14:textId="6AF40D36" w:rsidR="00A911A4" w:rsidRPr="00A27A47" w:rsidRDefault="24439DF6" w:rsidP="00A911A4">
      <w:pPr>
        <w:pStyle w:val="Prrafodelista"/>
        <w:numPr>
          <w:ilvl w:val="0"/>
          <w:numId w:val="4"/>
        </w:numPr>
        <w:rPr>
          <w:rFonts w:ascii="Bookman Old Style" w:hAnsi="Bookman Old Style"/>
          <w:sz w:val="20"/>
          <w:szCs w:val="20"/>
        </w:rPr>
      </w:pPr>
      <w:proofErr w:type="spellStart"/>
      <w:r w:rsidRPr="00A27A47">
        <w:rPr>
          <w:rFonts w:ascii="Bookman Old Style" w:hAnsi="Bookman Old Style"/>
          <w:sz w:val="20"/>
          <w:szCs w:val="20"/>
        </w:rPr>
        <w:t>bicicletear</w:t>
      </w:r>
      <w:proofErr w:type="spellEnd"/>
    </w:p>
    <w:p w14:paraId="32AD8EC9" w14:textId="6BB94E01" w:rsidR="00A911A4" w:rsidRPr="00A27A47" w:rsidRDefault="24439DF6" w:rsidP="00A911A4">
      <w:pPr>
        <w:pStyle w:val="Prrafodelista"/>
        <w:numPr>
          <w:ilvl w:val="0"/>
          <w:numId w:val="4"/>
        </w:numPr>
        <w:rPr>
          <w:rFonts w:ascii="Bookman Old Style" w:hAnsi="Bookman Old Style"/>
          <w:sz w:val="20"/>
          <w:szCs w:val="20"/>
        </w:rPr>
      </w:pPr>
      <w:r w:rsidRPr="00A27A47">
        <w:rPr>
          <w:rFonts w:ascii="Bookman Old Style" w:hAnsi="Bookman Old Style"/>
          <w:sz w:val="20"/>
          <w:szCs w:val="20"/>
        </w:rPr>
        <w:t xml:space="preserve">estar en la pomada </w:t>
      </w:r>
    </w:p>
    <w:p w14:paraId="474B777B" w14:textId="758DD06B" w:rsidR="00A911A4" w:rsidRPr="00A27A47" w:rsidRDefault="24439DF6" w:rsidP="00A911A4">
      <w:pPr>
        <w:pStyle w:val="Prrafodelista"/>
        <w:numPr>
          <w:ilvl w:val="0"/>
          <w:numId w:val="4"/>
        </w:numPr>
        <w:rPr>
          <w:rFonts w:ascii="Bookman Old Style" w:hAnsi="Bookman Old Style"/>
          <w:sz w:val="20"/>
          <w:szCs w:val="20"/>
        </w:rPr>
      </w:pPr>
      <w:proofErr w:type="gramStart"/>
      <w:r w:rsidRPr="00A27A47">
        <w:rPr>
          <w:rFonts w:ascii="Bookman Old Style" w:hAnsi="Bookman Old Style"/>
          <w:sz w:val="20"/>
          <w:szCs w:val="20"/>
        </w:rPr>
        <w:t>« nada</w:t>
      </w:r>
      <w:proofErr w:type="gramEnd"/>
      <w:r w:rsidRPr="00A27A47">
        <w:rPr>
          <w:rFonts w:ascii="Bookman Old Style" w:hAnsi="Bookman Old Style"/>
          <w:sz w:val="20"/>
          <w:szCs w:val="20"/>
        </w:rPr>
        <w:t> »…</w:t>
      </w:r>
    </w:p>
    <w:p w14:paraId="353387F2" w14:textId="7424D0D9" w:rsidR="00A911A4" w:rsidRPr="00A27A47" w:rsidRDefault="24439DF6" w:rsidP="24439DF6">
      <w:pPr>
        <w:pStyle w:val="Prrafodelista"/>
        <w:numPr>
          <w:ilvl w:val="0"/>
          <w:numId w:val="4"/>
        </w:numPr>
        <w:rPr>
          <w:rFonts w:ascii="Bookman Old Style" w:hAnsi="Bookman Old Style"/>
          <w:sz w:val="20"/>
          <w:szCs w:val="20"/>
          <w:lang w:val="fr-FR"/>
        </w:rPr>
      </w:pPr>
      <w:proofErr w:type="gramStart"/>
      <w:r w:rsidRPr="00A27A47">
        <w:rPr>
          <w:rFonts w:ascii="Bookman Old Style" w:hAnsi="Bookman Old Style"/>
          <w:sz w:val="20"/>
          <w:szCs w:val="20"/>
          <w:lang w:val="fr-FR"/>
        </w:rPr>
        <w:t>drone</w:t>
      </w:r>
      <w:proofErr w:type="gramEnd"/>
    </w:p>
    <w:p w14:paraId="14F315B9" w14:textId="4AC9EC38" w:rsidR="00A911A4" w:rsidRPr="00A27A47" w:rsidRDefault="24439DF6" w:rsidP="24439DF6">
      <w:pPr>
        <w:pStyle w:val="Prrafodelista"/>
        <w:numPr>
          <w:ilvl w:val="0"/>
          <w:numId w:val="4"/>
        </w:numPr>
        <w:rPr>
          <w:rFonts w:ascii="Bookman Old Style" w:hAnsi="Bookman Old Style"/>
          <w:sz w:val="20"/>
          <w:szCs w:val="20"/>
          <w:lang w:val="fr-FR"/>
        </w:rPr>
      </w:pPr>
      <w:proofErr w:type="gramStart"/>
      <w:r w:rsidRPr="00A27A47">
        <w:rPr>
          <w:rFonts w:ascii="Bookman Old Style" w:hAnsi="Bookman Old Style"/>
          <w:sz w:val="20"/>
          <w:szCs w:val="20"/>
          <w:lang w:val="fr-FR"/>
        </w:rPr>
        <w:lastRenderedPageBreak/>
        <w:t>craquer</w:t>
      </w:r>
      <w:proofErr w:type="gramEnd"/>
    </w:p>
    <w:p w14:paraId="4C9526A2" w14:textId="7B69305A" w:rsidR="00A911A4" w:rsidRPr="00A27A47" w:rsidRDefault="24439DF6" w:rsidP="24439DF6">
      <w:pPr>
        <w:pStyle w:val="Prrafodelista"/>
        <w:numPr>
          <w:ilvl w:val="0"/>
          <w:numId w:val="4"/>
        </w:numPr>
        <w:rPr>
          <w:rFonts w:ascii="Bookman Old Style" w:hAnsi="Bookman Old Style"/>
          <w:sz w:val="20"/>
          <w:szCs w:val="20"/>
          <w:lang w:val="fr-FR"/>
        </w:rPr>
      </w:pPr>
      <w:proofErr w:type="gramStart"/>
      <w:r w:rsidRPr="00A27A47">
        <w:rPr>
          <w:rFonts w:ascii="Bookman Old Style" w:hAnsi="Bookman Old Style"/>
          <w:sz w:val="20"/>
          <w:szCs w:val="20"/>
          <w:lang w:val="fr-FR"/>
        </w:rPr>
        <w:t>allô</w:t>
      </w:r>
      <w:proofErr w:type="gramEnd"/>
    </w:p>
    <w:p w14:paraId="10F7F92F" w14:textId="775BA0C4" w:rsidR="00A911A4" w:rsidRPr="00A27A47" w:rsidRDefault="00AA6BC8" w:rsidP="24439DF6">
      <w:pPr>
        <w:pStyle w:val="Prrafodelista"/>
        <w:numPr>
          <w:ilvl w:val="0"/>
          <w:numId w:val="4"/>
        </w:numPr>
        <w:rPr>
          <w:rFonts w:ascii="Bookman Old Style" w:hAnsi="Bookman Old Style"/>
          <w:sz w:val="20"/>
          <w:szCs w:val="20"/>
          <w:lang w:val="fr-FR"/>
        </w:rPr>
      </w:pPr>
      <w:r>
        <w:rPr>
          <w:rFonts w:ascii="Bookman Old Style" w:hAnsi="Bookman Old Style"/>
          <w:sz w:val="20"/>
          <w:szCs w:val="20"/>
          <w:lang w:val="fr-FR"/>
        </w:rPr>
        <w:t>« </w:t>
      </w:r>
      <w:r w:rsidR="24439DF6" w:rsidRPr="00A27A47">
        <w:rPr>
          <w:rFonts w:ascii="Bookman Old Style" w:hAnsi="Bookman Old Style"/>
          <w:sz w:val="20"/>
          <w:szCs w:val="20"/>
          <w:lang w:val="fr-FR"/>
        </w:rPr>
        <w:t>SDF</w:t>
      </w:r>
      <w:r>
        <w:rPr>
          <w:rFonts w:ascii="Bookman Old Style" w:hAnsi="Bookman Old Style"/>
          <w:sz w:val="20"/>
          <w:szCs w:val="20"/>
          <w:lang w:val="fr-FR"/>
        </w:rPr>
        <w:t> »</w:t>
      </w:r>
      <w:r w:rsidR="24439DF6" w:rsidRPr="00A27A47">
        <w:rPr>
          <w:rFonts w:ascii="Bookman Old Style" w:hAnsi="Bookman Old Style"/>
          <w:sz w:val="20"/>
          <w:szCs w:val="20"/>
          <w:lang w:val="fr-FR"/>
        </w:rPr>
        <w:t xml:space="preserve"> vs. </w:t>
      </w:r>
      <w:r>
        <w:rPr>
          <w:rFonts w:ascii="Bookman Old Style" w:hAnsi="Bookman Old Style"/>
          <w:sz w:val="20"/>
          <w:szCs w:val="20"/>
          <w:lang w:val="fr-FR"/>
        </w:rPr>
        <w:t>« </w:t>
      </w:r>
      <w:proofErr w:type="gramStart"/>
      <w:r w:rsidR="24439DF6" w:rsidRPr="00A27A47">
        <w:rPr>
          <w:rFonts w:ascii="Bookman Old Style" w:hAnsi="Bookman Old Style"/>
          <w:sz w:val="20"/>
          <w:szCs w:val="20"/>
          <w:lang w:val="fr-FR"/>
        </w:rPr>
        <w:t>clochard</w:t>
      </w:r>
      <w:proofErr w:type="gramEnd"/>
      <w:r>
        <w:rPr>
          <w:rFonts w:ascii="Bookman Old Style" w:hAnsi="Bookman Old Style"/>
          <w:sz w:val="20"/>
          <w:szCs w:val="20"/>
          <w:lang w:val="fr-FR"/>
        </w:rPr>
        <w:t> »</w:t>
      </w:r>
    </w:p>
    <w:p w14:paraId="0D488B8B" w14:textId="1A1E6609" w:rsidR="00A911A4" w:rsidRPr="00A27A47" w:rsidRDefault="24439DF6" w:rsidP="24439DF6">
      <w:pPr>
        <w:pStyle w:val="Prrafodelista"/>
        <w:numPr>
          <w:ilvl w:val="0"/>
          <w:numId w:val="4"/>
        </w:numPr>
        <w:rPr>
          <w:rFonts w:ascii="Bookman Old Style" w:hAnsi="Bookman Old Style"/>
          <w:sz w:val="20"/>
          <w:szCs w:val="20"/>
          <w:lang w:val="fr-FR"/>
        </w:rPr>
      </w:pPr>
      <w:r w:rsidRPr="00A27A47">
        <w:rPr>
          <w:rFonts w:ascii="Bookman Old Style" w:hAnsi="Bookman Old Style"/>
          <w:sz w:val="20"/>
          <w:szCs w:val="20"/>
          <w:lang w:val="fr-FR"/>
        </w:rPr>
        <w:t xml:space="preserve">i.e. ; </w:t>
      </w:r>
    </w:p>
    <w:p w14:paraId="331E0972" w14:textId="456BC7FB" w:rsidR="00A911A4" w:rsidRPr="00A27A47" w:rsidRDefault="24439DF6" w:rsidP="24439DF6">
      <w:pPr>
        <w:pStyle w:val="Prrafodelista"/>
        <w:numPr>
          <w:ilvl w:val="0"/>
          <w:numId w:val="3"/>
        </w:numPr>
        <w:rPr>
          <w:rFonts w:ascii="Bookman Old Style" w:hAnsi="Bookman Old Style"/>
          <w:sz w:val="20"/>
          <w:szCs w:val="20"/>
          <w:lang w:val="fr-FR"/>
        </w:rPr>
      </w:pPr>
      <w:r w:rsidRPr="00A27A47">
        <w:rPr>
          <w:rFonts w:ascii="Bookman Old Style" w:hAnsi="Bookman Old Style"/>
          <w:sz w:val="20"/>
          <w:szCs w:val="20"/>
          <w:lang w:val="fr-FR"/>
        </w:rPr>
        <w:t>Pensez dans quels cas les mots pourraient avoir une valeur de complicité, d</w:t>
      </w:r>
      <w:r w:rsidR="009E44D4" w:rsidRPr="00A27A47">
        <w:rPr>
          <w:rFonts w:ascii="Bookman Old Style" w:hAnsi="Bookman Old Style"/>
          <w:sz w:val="20"/>
          <w:szCs w:val="20"/>
          <w:lang w:val="fr-FR"/>
        </w:rPr>
        <w:t>’</w:t>
      </w:r>
      <w:r w:rsidRPr="00A27A47">
        <w:rPr>
          <w:rFonts w:ascii="Bookman Old Style" w:hAnsi="Bookman Old Style"/>
          <w:sz w:val="20"/>
          <w:szCs w:val="20"/>
          <w:lang w:val="fr-FR"/>
        </w:rPr>
        <w:t>exclusion, de fascination.</w:t>
      </w:r>
    </w:p>
    <w:p w14:paraId="225D2BDD" w14:textId="77777777" w:rsidR="00A911A4" w:rsidRPr="00A27A47" w:rsidRDefault="24439DF6" w:rsidP="24439DF6">
      <w:pPr>
        <w:pStyle w:val="Prrafodelista"/>
        <w:numPr>
          <w:ilvl w:val="0"/>
          <w:numId w:val="3"/>
        </w:numPr>
        <w:rPr>
          <w:rFonts w:ascii="Bookman Old Style" w:hAnsi="Bookman Old Style"/>
          <w:sz w:val="20"/>
          <w:szCs w:val="20"/>
          <w:lang w:val="fr-FR"/>
        </w:rPr>
      </w:pPr>
      <w:r w:rsidRPr="00A27A47">
        <w:rPr>
          <w:rFonts w:ascii="Bookman Old Style" w:hAnsi="Bookman Old Style"/>
          <w:sz w:val="20"/>
          <w:szCs w:val="20"/>
          <w:lang w:val="fr-FR"/>
        </w:rPr>
        <w:t>Expliquez les dessins humoristiques de p. 114 et 116.</w:t>
      </w:r>
      <w:bookmarkEnd w:id="0"/>
    </w:p>
    <w:p w14:paraId="6E02E7D0" w14:textId="52B43FF6" w:rsidR="00444685" w:rsidRPr="00444685" w:rsidRDefault="00444685" w:rsidP="24439DF6">
      <w:pPr>
        <w:rPr>
          <w:lang w:val="fr-FR"/>
        </w:rPr>
      </w:pPr>
    </w:p>
    <w:sectPr w:rsidR="00444685" w:rsidRPr="00444685" w:rsidSect="00D14CB3">
      <w:head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2D2B1" w14:textId="77777777" w:rsidR="005F2E8D" w:rsidRDefault="005F2E8D" w:rsidP="005C4692">
      <w:pPr>
        <w:spacing w:after="0" w:line="240" w:lineRule="auto"/>
      </w:pPr>
      <w:r>
        <w:separator/>
      </w:r>
    </w:p>
  </w:endnote>
  <w:endnote w:type="continuationSeparator" w:id="0">
    <w:p w14:paraId="35F7B580" w14:textId="77777777" w:rsidR="005F2E8D" w:rsidRDefault="005F2E8D" w:rsidP="005C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A2741" w14:textId="77777777" w:rsidR="005F2E8D" w:rsidRDefault="005F2E8D" w:rsidP="005C4692">
      <w:pPr>
        <w:spacing w:after="0" w:line="240" w:lineRule="auto"/>
      </w:pPr>
      <w:r>
        <w:separator/>
      </w:r>
    </w:p>
  </w:footnote>
  <w:footnote w:type="continuationSeparator" w:id="0">
    <w:p w14:paraId="3B33AA8A" w14:textId="77777777" w:rsidR="005F2E8D" w:rsidRDefault="005F2E8D" w:rsidP="005C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46154059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86B8398" w14:textId="490E0AFB" w:rsidR="005C4692" w:rsidRPr="009E42A7" w:rsidRDefault="005C4692" w:rsidP="00EA5A62">
        <w:pPr>
          <w:spacing w:line="300" w:lineRule="exact"/>
          <w:rPr>
            <w:lang w:val="fr-FR"/>
          </w:rPr>
        </w:pPr>
        <w:proofErr w:type="spellStart"/>
        <w:r w:rsidRPr="00EA5A62">
          <w:rPr>
            <w:rFonts w:ascii="Bookman Old Style" w:eastAsia="Times New Roman" w:hAnsi="Bookman Old Style" w:cs="Times New Roman"/>
            <w:sz w:val="16"/>
            <w:szCs w:val="16"/>
            <w:lang w:val="fr-FR"/>
          </w:rPr>
          <w:t>Charaudeau</w:t>
        </w:r>
        <w:proofErr w:type="spellEnd"/>
        <w:r w:rsidRPr="00EA5A62">
          <w:rPr>
            <w:rFonts w:ascii="Bookman Old Style" w:eastAsia="Times New Roman" w:hAnsi="Bookman Old Style" w:cs="Times New Roman"/>
            <w:sz w:val="16"/>
            <w:szCs w:val="16"/>
            <w:lang w:val="fr-FR"/>
          </w:rPr>
          <w:t xml:space="preserve"> </w:t>
        </w:r>
        <w:r w:rsidR="009E42A7" w:rsidRPr="00EA5A62">
          <w:rPr>
            <w:rFonts w:ascii="Bookman Old Style" w:hAnsi="Bookman Old Style"/>
            <w:sz w:val="16"/>
            <w:szCs w:val="16"/>
            <w:lang w:val="fr-FR"/>
          </w:rPr>
          <w:t>« </w:t>
        </w:r>
        <w:r w:rsidRPr="00EA5A62">
          <w:rPr>
            <w:rFonts w:ascii="Bookman Old Style" w:hAnsi="Bookman Old Style"/>
            <w:sz w:val="16"/>
            <w:szCs w:val="16"/>
            <w:lang w:val="fr-FR"/>
          </w:rPr>
          <w:t>La valeur sociale du signe</w:t>
        </w:r>
        <w:r w:rsidR="009E42A7" w:rsidRPr="00EA5A62">
          <w:rPr>
            <w:rFonts w:ascii="Bookman Old Style" w:hAnsi="Bookman Old Style"/>
            <w:sz w:val="16"/>
            <w:szCs w:val="16"/>
            <w:lang w:val="fr-FR"/>
          </w:rPr>
          <w:t> »</w:t>
        </w:r>
        <w:r w:rsidRPr="00EA5A62">
          <w:rPr>
            <w:rFonts w:ascii="Bookman Old Style" w:hAnsi="Bookman Old Style"/>
            <w:sz w:val="16"/>
            <w:szCs w:val="16"/>
            <w:lang w:val="fr-FR"/>
          </w:rPr>
          <w:t xml:space="preserve"> dans </w:t>
        </w:r>
        <w:r w:rsidRPr="00EA5A62">
          <w:rPr>
            <w:rFonts w:ascii="Bookman Old Style" w:hAnsi="Bookman Old Style"/>
            <w:i/>
            <w:sz w:val="16"/>
            <w:szCs w:val="16"/>
            <w:u w:val="single"/>
            <w:lang w:val="fr-FR"/>
          </w:rPr>
          <w:t>Grammaire du sens et de l’expression</w:t>
        </w:r>
        <w:r w:rsidRPr="00EA5A62">
          <w:rPr>
            <w:rFonts w:ascii="Bookman Old Style" w:hAnsi="Bookman Old Style"/>
            <w:sz w:val="16"/>
            <w:szCs w:val="16"/>
            <w:lang w:val="fr-FR"/>
          </w:rPr>
          <w:t>. Paris : Hachette (1992).</w:t>
        </w:r>
        <w:r w:rsidR="00EA5A62">
          <w:rPr>
            <w:rFonts w:ascii="Bookman Old Style" w:hAnsi="Bookman Old Style"/>
            <w:sz w:val="16"/>
            <w:szCs w:val="16"/>
            <w:lang w:val="fr-FR"/>
          </w:rPr>
          <w:tab/>
        </w:r>
        <w:r>
          <w:fldChar w:fldCharType="begin"/>
        </w:r>
        <w:r w:rsidRPr="009E42A7">
          <w:rPr>
            <w:lang w:val="fr-FR"/>
          </w:rPr>
          <w:instrText>PAGE   \* MERGEFORMAT</w:instrText>
        </w:r>
        <w:r>
          <w:fldChar w:fldCharType="separate"/>
        </w:r>
        <w:r w:rsidR="00007C6E" w:rsidRPr="009E42A7">
          <w:rPr>
            <w:noProof/>
            <w:lang w:val="fr-FR"/>
          </w:rPr>
          <w:t>1</w:t>
        </w:r>
        <w:r>
          <w:fldChar w:fldCharType="end"/>
        </w:r>
      </w:p>
    </w:sdtContent>
  </w:sdt>
  <w:p w14:paraId="6AA13178" w14:textId="77777777" w:rsidR="005C4692" w:rsidRPr="009E42A7" w:rsidRDefault="005C4692">
    <w:pPr>
      <w:pStyle w:val="Encabezad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C7472"/>
    <w:multiLevelType w:val="hybridMultilevel"/>
    <w:tmpl w:val="F1A4D954"/>
    <w:lvl w:ilvl="0" w:tplc="11B24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4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06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88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CC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02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CC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2B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43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D270F"/>
    <w:multiLevelType w:val="hybridMultilevel"/>
    <w:tmpl w:val="E438E922"/>
    <w:lvl w:ilvl="0" w:tplc="01C05D5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4174999"/>
    <w:multiLevelType w:val="hybridMultilevel"/>
    <w:tmpl w:val="5B5A13F0"/>
    <w:lvl w:ilvl="0" w:tplc="5A8036B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E35A0"/>
    <w:multiLevelType w:val="hybridMultilevel"/>
    <w:tmpl w:val="26C48756"/>
    <w:lvl w:ilvl="0" w:tplc="9362A8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D45D7"/>
    <w:multiLevelType w:val="hybridMultilevel"/>
    <w:tmpl w:val="0478C736"/>
    <w:lvl w:ilvl="0" w:tplc="01C05D5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F7506"/>
    <w:multiLevelType w:val="hybridMultilevel"/>
    <w:tmpl w:val="9A88BC12"/>
    <w:lvl w:ilvl="0" w:tplc="7618DB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D41127"/>
    <w:multiLevelType w:val="hybridMultilevel"/>
    <w:tmpl w:val="7798A2A6"/>
    <w:lvl w:ilvl="0" w:tplc="2C0A001B">
      <w:start w:val="1"/>
      <w:numFmt w:val="lowerRoman"/>
      <w:lvlText w:val="%1."/>
      <w:lvlJc w:val="right"/>
      <w:pPr>
        <w:ind w:left="2849" w:hanging="360"/>
      </w:pPr>
    </w:lvl>
    <w:lvl w:ilvl="1" w:tplc="2C0A0019" w:tentative="1">
      <w:start w:val="1"/>
      <w:numFmt w:val="lowerLetter"/>
      <w:lvlText w:val="%2."/>
      <w:lvlJc w:val="left"/>
      <w:pPr>
        <w:ind w:left="3569" w:hanging="360"/>
      </w:pPr>
    </w:lvl>
    <w:lvl w:ilvl="2" w:tplc="2C0A001B" w:tentative="1">
      <w:start w:val="1"/>
      <w:numFmt w:val="lowerRoman"/>
      <w:lvlText w:val="%3."/>
      <w:lvlJc w:val="right"/>
      <w:pPr>
        <w:ind w:left="4289" w:hanging="180"/>
      </w:pPr>
    </w:lvl>
    <w:lvl w:ilvl="3" w:tplc="2C0A000F" w:tentative="1">
      <w:start w:val="1"/>
      <w:numFmt w:val="decimal"/>
      <w:lvlText w:val="%4."/>
      <w:lvlJc w:val="left"/>
      <w:pPr>
        <w:ind w:left="5009" w:hanging="360"/>
      </w:pPr>
    </w:lvl>
    <w:lvl w:ilvl="4" w:tplc="2C0A0019" w:tentative="1">
      <w:start w:val="1"/>
      <w:numFmt w:val="lowerLetter"/>
      <w:lvlText w:val="%5."/>
      <w:lvlJc w:val="left"/>
      <w:pPr>
        <w:ind w:left="5729" w:hanging="360"/>
      </w:pPr>
    </w:lvl>
    <w:lvl w:ilvl="5" w:tplc="2C0A001B" w:tentative="1">
      <w:start w:val="1"/>
      <w:numFmt w:val="lowerRoman"/>
      <w:lvlText w:val="%6."/>
      <w:lvlJc w:val="right"/>
      <w:pPr>
        <w:ind w:left="6449" w:hanging="180"/>
      </w:pPr>
    </w:lvl>
    <w:lvl w:ilvl="6" w:tplc="2C0A000F" w:tentative="1">
      <w:start w:val="1"/>
      <w:numFmt w:val="decimal"/>
      <w:lvlText w:val="%7."/>
      <w:lvlJc w:val="left"/>
      <w:pPr>
        <w:ind w:left="7169" w:hanging="360"/>
      </w:pPr>
    </w:lvl>
    <w:lvl w:ilvl="7" w:tplc="2C0A0019" w:tentative="1">
      <w:start w:val="1"/>
      <w:numFmt w:val="lowerLetter"/>
      <w:lvlText w:val="%8."/>
      <w:lvlJc w:val="left"/>
      <w:pPr>
        <w:ind w:left="7889" w:hanging="360"/>
      </w:pPr>
    </w:lvl>
    <w:lvl w:ilvl="8" w:tplc="2C0A001B" w:tentative="1">
      <w:start w:val="1"/>
      <w:numFmt w:val="lowerRoman"/>
      <w:lvlText w:val="%9."/>
      <w:lvlJc w:val="right"/>
      <w:pPr>
        <w:ind w:left="8609" w:hanging="180"/>
      </w:pPr>
    </w:lvl>
  </w:abstractNum>
  <w:abstractNum w:abstractNumId="7" w15:restartNumberingAfterBreak="0">
    <w:nsid w:val="503D6B8C"/>
    <w:multiLevelType w:val="hybridMultilevel"/>
    <w:tmpl w:val="B0120FF4"/>
    <w:lvl w:ilvl="0" w:tplc="180031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401D8"/>
    <w:multiLevelType w:val="hybridMultilevel"/>
    <w:tmpl w:val="C29694EA"/>
    <w:lvl w:ilvl="0" w:tplc="F9DAE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62E79"/>
    <w:multiLevelType w:val="hybridMultilevel"/>
    <w:tmpl w:val="CF86F1AC"/>
    <w:lvl w:ilvl="0" w:tplc="9D58D1BC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81C9C"/>
    <w:multiLevelType w:val="hybridMultilevel"/>
    <w:tmpl w:val="3D6E1362"/>
    <w:lvl w:ilvl="0" w:tplc="6A8CE1D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329D9"/>
    <w:multiLevelType w:val="hybridMultilevel"/>
    <w:tmpl w:val="3EB07AB6"/>
    <w:lvl w:ilvl="0" w:tplc="FB8A8E84">
      <w:start w:val="1"/>
      <w:numFmt w:val="decimal"/>
      <w:lvlText w:val="%1."/>
      <w:lvlJc w:val="left"/>
      <w:pPr>
        <w:ind w:left="720" w:hanging="360"/>
      </w:pPr>
    </w:lvl>
    <w:lvl w:ilvl="1" w:tplc="E7B845AC">
      <w:start w:val="1"/>
      <w:numFmt w:val="lowerLetter"/>
      <w:lvlText w:val="%2."/>
      <w:lvlJc w:val="left"/>
      <w:pPr>
        <w:ind w:left="1440" w:hanging="360"/>
      </w:pPr>
    </w:lvl>
    <w:lvl w:ilvl="2" w:tplc="65DE6632">
      <w:start w:val="1"/>
      <w:numFmt w:val="lowerRoman"/>
      <w:lvlText w:val="%3."/>
      <w:lvlJc w:val="right"/>
      <w:pPr>
        <w:ind w:left="2160" w:hanging="180"/>
      </w:pPr>
    </w:lvl>
    <w:lvl w:ilvl="3" w:tplc="EC88A920">
      <w:start w:val="1"/>
      <w:numFmt w:val="decimal"/>
      <w:lvlText w:val="%4."/>
      <w:lvlJc w:val="left"/>
      <w:pPr>
        <w:ind w:left="2880" w:hanging="360"/>
      </w:pPr>
    </w:lvl>
    <w:lvl w:ilvl="4" w:tplc="A4421B16">
      <w:start w:val="1"/>
      <w:numFmt w:val="lowerLetter"/>
      <w:lvlText w:val="%5."/>
      <w:lvlJc w:val="left"/>
      <w:pPr>
        <w:ind w:left="3600" w:hanging="360"/>
      </w:pPr>
    </w:lvl>
    <w:lvl w:ilvl="5" w:tplc="8872E7AE">
      <w:start w:val="1"/>
      <w:numFmt w:val="lowerRoman"/>
      <w:lvlText w:val="%6."/>
      <w:lvlJc w:val="right"/>
      <w:pPr>
        <w:ind w:left="4320" w:hanging="180"/>
      </w:pPr>
    </w:lvl>
    <w:lvl w:ilvl="6" w:tplc="81FC3810">
      <w:start w:val="1"/>
      <w:numFmt w:val="decimal"/>
      <w:lvlText w:val="%7."/>
      <w:lvlJc w:val="left"/>
      <w:pPr>
        <w:ind w:left="5040" w:hanging="360"/>
      </w:pPr>
    </w:lvl>
    <w:lvl w:ilvl="7" w:tplc="2020D618">
      <w:start w:val="1"/>
      <w:numFmt w:val="lowerLetter"/>
      <w:lvlText w:val="%8."/>
      <w:lvlJc w:val="left"/>
      <w:pPr>
        <w:ind w:left="5760" w:hanging="360"/>
      </w:pPr>
    </w:lvl>
    <w:lvl w:ilvl="8" w:tplc="E536F3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92B"/>
    <w:rsid w:val="00007C6E"/>
    <w:rsid w:val="000205E5"/>
    <w:rsid w:val="00044EB6"/>
    <w:rsid w:val="00073EE8"/>
    <w:rsid w:val="000E4499"/>
    <w:rsid w:val="00134624"/>
    <w:rsid w:val="00150039"/>
    <w:rsid w:val="001C3997"/>
    <w:rsid w:val="001C6E6A"/>
    <w:rsid w:val="00213A9A"/>
    <w:rsid w:val="00213FA6"/>
    <w:rsid w:val="00232768"/>
    <w:rsid w:val="002347B1"/>
    <w:rsid w:val="00287036"/>
    <w:rsid w:val="002C269D"/>
    <w:rsid w:val="002C4B28"/>
    <w:rsid w:val="00312D67"/>
    <w:rsid w:val="00350AE2"/>
    <w:rsid w:val="00354459"/>
    <w:rsid w:val="003656B2"/>
    <w:rsid w:val="003B1934"/>
    <w:rsid w:val="003B3CE8"/>
    <w:rsid w:val="003C2CB2"/>
    <w:rsid w:val="003D2D75"/>
    <w:rsid w:val="00406C69"/>
    <w:rsid w:val="004343A3"/>
    <w:rsid w:val="0044051F"/>
    <w:rsid w:val="00444685"/>
    <w:rsid w:val="0047102C"/>
    <w:rsid w:val="0048293E"/>
    <w:rsid w:val="004963A8"/>
    <w:rsid w:val="004A1658"/>
    <w:rsid w:val="004D336C"/>
    <w:rsid w:val="004D65CF"/>
    <w:rsid w:val="004D6841"/>
    <w:rsid w:val="004F3093"/>
    <w:rsid w:val="004F5082"/>
    <w:rsid w:val="00541B2A"/>
    <w:rsid w:val="00544383"/>
    <w:rsid w:val="00552665"/>
    <w:rsid w:val="00572E58"/>
    <w:rsid w:val="005867CD"/>
    <w:rsid w:val="005B29B6"/>
    <w:rsid w:val="005C4692"/>
    <w:rsid w:val="005E56AB"/>
    <w:rsid w:val="005F246B"/>
    <w:rsid w:val="005F2E8D"/>
    <w:rsid w:val="005F3070"/>
    <w:rsid w:val="0061281C"/>
    <w:rsid w:val="00660D46"/>
    <w:rsid w:val="00672802"/>
    <w:rsid w:val="00683311"/>
    <w:rsid w:val="006B6D14"/>
    <w:rsid w:val="006C0A38"/>
    <w:rsid w:val="006E5C04"/>
    <w:rsid w:val="006F7539"/>
    <w:rsid w:val="00717965"/>
    <w:rsid w:val="007459D0"/>
    <w:rsid w:val="007469EF"/>
    <w:rsid w:val="00761253"/>
    <w:rsid w:val="0080192B"/>
    <w:rsid w:val="00813F9B"/>
    <w:rsid w:val="00845FE7"/>
    <w:rsid w:val="00867BE7"/>
    <w:rsid w:val="00886DC9"/>
    <w:rsid w:val="00897253"/>
    <w:rsid w:val="008A1EFF"/>
    <w:rsid w:val="008B4344"/>
    <w:rsid w:val="008E2721"/>
    <w:rsid w:val="00934ACB"/>
    <w:rsid w:val="00947151"/>
    <w:rsid w:val="00950836"/>
    <w:rsid w:val="00957D77"/>
    <w:rsid w:val="009759B4"/>
    <w:rsid w:val="0099060B"/>
    <w:rsid w:val="00997E6F"/>
    <w:rsid w:val="009E42A7"/>
    <w:rsid w:val="009E44D4"/>
    <w:rsid w:val="00A27A47"/>
    <w:rsid w:val="00A41F6D"/>
    <w:rsid w:val="00A7012F"/>
    <w:rsid w:val="00A71804"/>
    <w:rsid w:val="00A82F47"/>
    <w:rsid w:val="00A843A6"/>
    <w:rsid w:val="00A91074"/>
    <w:rsid w:val="00A911A4"/>
    <w:rsid w:val="00AA6BC8"/>
    <w:rsid w:val="00AC138B"/>
    <w:rsid w:val="00B10EC8"/>
    <w:rsid w:val="00B5619D"/>
    <w:rsid w:val="00B64E75"/>
    <w:rsid w:val="00B66852"/>
    <w:rsid w:val="00B66A60"/>
    <w:rsid w:val="00B904AE"/>
    <w:rsid w:val="00BB5E32"/>
    <w:rsid w:val="00BC0918"/>
    <w:rsid w:val="00BF1DF0"/>
    <w:rsid w:val="00BF3E03"/>
    <w:rsid w:val="00C077DE"/>
    <w:rsid w:val="00C13804"/>
    <w:rsid w:val="00C15CE0"/>
    <w:rsid w:val="00C36310"/>
    <w:rsid w:val="00C539CB"/>
    <w:rsid w:val="00C620D4"/>
    <w:rsid w:val="00C75A59"/>
    <w:rsid w:val="00CA76CA"/>
    <w:rsid w:val="00CD209B"/>
    <w:rsid w:val="00D14CB3"/>
    <w:rsid w:val="00D27A6D"/>
    <w:rsid w:val="00D36F93"/>
    <w:rsid w:val="00D549E1"/>
    <w:rsid w:val="00D611E3"/>
    <w:rsid w:val="00D63D56"/>
    <w:rsid w:val="00D8604C"/>
    <w:rsid w:val="00DB147B"/>
    <w:rsid w:val="00E36B30"/>
    <w:rsid w:val="00E75246"/>
    <w:rsid w:val="00E75AC2"/>
    <w:rsid w:val="00E80B3B"/>
    <w:rsid w:val="00E94B85"/>
    <w:rsid w:val="00EA5A62"/>
    <w:rsid w:val="00EA5F5D"/>
    <w:rsid w:val="00EE3809"/>
    <w:rsid w:val="00F3487B"/>
    <w:rsid w:val="00F46ADB"/>
    <w:rsid w:val="00F65095"/>
    <w:rsid w:val="00F71400"/>
    <w:rsid w:val="00FD617C"/>
    <w:rsid w:val="24439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B42A"/>
  <w15:chartTrackingRefBased/>
  <w15:docId w15:val="{5A1DA86C-B1C7-453A-A558-1BD1E55D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44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192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44685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E44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5C46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4692"/>
  </w:style>
  <w:style w:type="paragraph" w:styleId="Piedepgina">
    <w:name w:val="footer"/>
    <w:basedOn w:val="Normal"/>
    <w:link w:val="PiedepginaCar"/>
    <w:uiPriority w:val="99"/>
    <w:unhideWhenUsed/>
    <w:rsid w:val="005C46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4692"/>
  </w:style>
  <w:style w:type="table" w:styleId="Tablaconcuadrcula">
    <w:name w:val="Table Grid"/>
    <w:basedOn w:val="Tablanormal"/>
    <w:uiPriority w:val="39"/>
    <w:rsid w:val="0095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668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4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Pidg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ranceculture.fr/emissions/breves-histoires-de-la-culture/842-le-serment-de-strasbou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r.wikipedia.org/wiki/Colombie-Britanniq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Chinook_(langue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1246</Words>
  <Characters>6854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karmariba@yahoo.com.ar</dc:creator>
  <cp:keywords/>
  <dc:description/>
  <cp:lastModifiedBy>Karina Ibáñez</cp:lastModifiedBy>
  <cp:revision>2</cp:revision>
  <dcterms:created xsi:type="dcterms:W3CDTF">2022-05-27T17:49:00Z</dcterms:created>
  <dcterms:modified xsi:type="dcterms:W3CDTF">2022-05-27T17:49:00Z</dcterms:modified>
</cp:coreProperties>
</file>