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E7" w:rsidRPr="001C75E7" w:rsidRDefault="007A7B42" w:rsidP="00403715">
      <w:pPr>
        <w:pStyle w:val="Ttulo2"/>
        <w:shd w:val="clear" w:color="auto" w:fill="FFFFFF"/>
        <w:spacing w:before="0" w:beforeAutospacing="0" w:after="0" w:afterAutospacing="0" w:line="200" w:lineRule="atLeast"/>
        <w:rPr>
          <w:rStyle w:val="Textoennegrita"/>
          <w:rFonts w:asciiTheme="minorHAnsi" w:hAnsiTheme="minorHAnsi" w:cstheme="minorHAnsi"/>
          <w:b/>
          <w:bCs/>
          <w:i/>
          <w:color w:val="000000"/>
          <w:sz w:val="24"/>
          <w:szCs w:val="24"/>
          <w:lang w:val="en-US"/>
        </w:rPr>
      </w:pPr>
      <w:bookmarkStart w:id="0" w:name="_GoBack"/>
      <w:r>
        <w:rPr>
          <w:rStyle w:val="Textoennegrita"/>
          <w:rFonts w:asciiTheme="minorHAnsi" w:hAnsiTheme="minorHAnsi" w:cstheme="minorHAnsi"/>
          <w:b/>
          <w:bCs/>
          <w:i/>
          <w:color w:val="000000"/>
          <w:sz w:val="24"/>
          <w:szCs w:val="24"/>
          <w:lang w:val="en-US"/>
        </w:rPr>
        <w:t>Listening Practice #2</w:t>
      </w:r>
    </w:p>
    <w:bookmarkEnd w:id="0"/>
    <w:p w:rsidR="001C75E7" w:rsidRPr="001C75E7" w:rsidRDefault="001C75E7" w:rsidP="00403715">
      <w:pPr>
        <w:pStyle w:val="Ttulo2"/>
        <w:shd w:val="clear" w:color="auto" w:fill="FFFFFF"/>
        <w:spacing w:before="0" w:beforeAutospacing="0" w:after="0" w:afterAutospacing="0" w:line="200" w:lineRule="atLeast"/>
        <w:rPr>
          <w:rStyle w:val="Textoennegrita"/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</w:p>
    <w:p w:rsidR="00403715" w:rsidRPr="001C75E7" w:rsidRDefault="00403715" w:rsidP="00403715">
      <w:pPr>
        <w:pStyle w:val="Ttulo2"/>
        <w:shd w:val="clear" w:color="auto" w:fill="FFFFFF"/>
        <w:spacing w:before="0" w:beforeAutospacing="0" w:after="0" w:afterAutospacing="0" w:line="200" w:lineRule="atLeast"/>
        <w:rPr>
          <w:rStyle w:val="Textoennegrita"/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  <w:r w:rsidRPr="001C75E7">
        <w:rPr>
          <w:rStyle w:val="Textoennegrita"/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Long Distance Relationships</w:t>
      </w:r>
    </w:p>
    <w:p w:rsidR="00E157FE" w:rsidRPr="001C75E7" w:rsidRDefault="00E157FE" w:rsidP="00403715">
      <w:pPr>
        <w:pStyle w:val="Ttulo2"/>
        <w:shd w:val="clear" w:color="auto" w:fill="FFFFFF"/>
        <w:spacing w:before="0" w:beforeAutospacing="0" w:after="0" w:afterAutospacing="0" w:line="200" w:lineRule="atLeast"/>
        <w:rPr>
          <w:rStyle w:val="Textoennegrita"/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</w:p>
    <w:p w:rsidR="009345E2" w:rsidRPr="001C75E7" w:rsidRDefault="009345E2" w:rsidP="00403715">
      <w:pPr>
        <w:pStyle w:val="Ttulo2"/>
        <w:shd w:val="clear" w:color="auto" w:fill="FFFFFF"/>
        <w:spacing w:before="0" w:beforeAutospacing="0" w:after="0" w:afterAutospacing="0" w:line="200" w:lineRule="atLeast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</w:pPr>
      <w:r w:rsidRPr="001C75E7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Maria and Alex talk about long distance relationships.</w:t>
      </w:r>
      <w:r w:rsidR="002123AA" w:rsidRPr="001C75E7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Choose the correct alternative/</w:t>
      </w:r>
      <w:proofErr w:type="spellStart"/>
      <w:r w:rsidR="002123AA" w:rsidRPr="001C75E7">
        <w:rPr>
          <w:rFonts w:asciiTheme="minorHAnsi"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s.</w:t>
      </w:r>
      <w:r w:rsidR="00E157FE" w:rsidRPr="001C75E7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  <w:t>More</w:t>
      </w:r>
      <w:proofErr w:type="spellEnd"/>
      <w:r w:rsidR="00E157FE" w:rsidRPr="001C75E7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  <w:t xml:space="preserve"> than one answer is possible sometimes.</w:t>
      </w:r>
    </w:p>
    <w:p w:rsidR="00E157FE" w:rsidRPr="001C75E7" w:rsidRDefault="00E157FE" w:rsidP="00403715">
      <w:pPr>
        <w:pStyle w:val="Ttulo2"/>
        <w:shd w:val="clear" w:color="auto" w:fill="FFFFFF"/>
        <w:spacing w:before="0" w:beforeAutospacing="0" w:after="0" w:afterAutospacing="0" w:line="200" w:lineRule="atLeast"/>
        <w:rPr>
          <w:rStyle w:val="Textoennegrita"/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</w:pPr>
    </w:p>
    <w:p w:rsidR="006E31C5" w:rsidRPr="001C75E7" w:rsidRDefault="00AE3E66" w:rsidP="00403715">
      <w:pPr>
        <w:pStyle w:val="Ttulo2"/>
        <w:shd w:val="clear" w:color="auto" w:fill="FFFFFF"/>
        <w:spacing w:before="0" w:beforeAutospacing="0" w:after="0" w:afterAutospacing="0" w:line="200" w:lineRule="atLeast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en-US"/>
        </w:rPr>
      </w:pPr>
      <w:r w:rsidRPr="001C75E7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  <w:lang w:val="en-US"/>
        </w:rPr>
        <w:t>Maria</w:t>
      </w:r>
      <w:r w:rsidR="001C75E7" w:rsidRPr="001C75E7">
        <w:rPr>
          <w:rFonts w:asciiTheme="minorHAnsi" w:hAnsiTheme="minorHAnsi" w:cstheme="minorHAnsi"/>
          <w:b w:val="0"/>
          <w:bCs w:val="0"/>
          <w:noProof/>
          <w:color w:val="000000"/>
          <w:sz w:val="24"/>
          <w:szCs w:val="24"/>
          <w:lang w:val="es-AR" w:eastAsia="es-AR"/>
        </w:rPr>
        <w:drawing>
          <wp:inline distT="0" distB="0" distL="0" distR="0">
            <wp:extent cx="564515" cy="763270"/>
            <wp:effectExtent l="0" t="0" r="0" b="0"/>
            <wp:docPr id="438" name="Imagen 438" descr="DN-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DN-Ma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5E7" w:rsidRPr="001C75E7">
        <w:rPr>
          <w:rFonts w:asciiTheme="minorHAnsi" w:hAnsiTheme="minorHAnsi" w:cstheme="minorHAnsi"/>
          <w:noProof/>
          <w:color w:val="000000"/>
          <w:sz w:val="24"/>
          <w:szCs w:val="24"/>
          <w:lang w:val="es-AR" w:eastAsia="es-AR"/>
        </w:rPr>
        <w:drawing>
          <wp:inline distT="0" distB="0" distL="0" distR="0">
            <wp:extent cx="572770" cy="286385"/>
            <wp:effectExtent l="0" t="0" r="0" b="0"/>
            <wp:docPr id="439" name="Imagen 439" descr="F60-Den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F60-Denma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5E7">
        <w:rPr>
          <w:rStyle w:val="Textoennegrita"/>
          <w:rFonts w:asciiTheme="minorHAnsi" w:hAnsiTheme="minorHAnsi" w:cstheme="minorHAnsi"/>
          <w:b/>
          <w:color w:val="000000"/>
          <w:sz w:val="24"/>
          <w:szCs w:val="24"/>
          <w:lang w:val="en-US"/>
        </w:rPr>
        <w:t>Alex</w:t>
      </w:r>
      <w:r w:rsidR="001C75E7" w:rsidRPr="001C75E7">
        <w:rPr>
          <w:rFonts w:asciiTheme="minorHAnsi" w:hAnsiTheme="minorHAnsi" w:cstheme="minorHAnsi"/>
          <w:noProof/>
          <w:color w:val="000000"/>
          <w:sz w:val="24"/>
          <w:szCs w:val="24"/>
          <w:lang w:val="es-AR" w:eastAsia="es-AR"/>
        </w:rPr>
        <w:drawing>
          <wp:inline distT="0" distB="0" distL="0" distR="0">
            <wp:extent cx="572770" cy="763270"/>
            <wp:effectExtent l="0" t="0" r="0" b="0"/>
            <wp:docPr id="440" name="Imagen 44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5E7" w:rsidRPr="001C75E7">
        <w:rPr>
          <w:rFonts w:asciiTheme="minorHAnsi" w:hAnsiTheme="minorHAnsi" w:cstheme="minorHAnsi"/>
          <w:b w:val="0"/>
          <w:bCs w:val="0"/>
          <w:noProof/>
          <w:color w:val="000000"/>
          <w:sz w:val="24"/>
          <w:szCs w:val="24"/>
          <w:lang w:val="es-AR" w:eastAsia="es-AR"/>
        </w:rPr>
        <w:drawing>
          <wp:inline distT="0" distB="0" distL="0" distR="0">
            <wp:extent cx="572770" cy="286385"/>
            <wp:effectExtent l="0" t="0" r="0" b="0"/>
            <wp:docPr id="441" name="Imagen 441" descr="F60-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F60-Austral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71" w:rsidRPr="001C75E7" w:rsidRDefault="006B1571" w:rsidP="001C75E7">
      <w:pPr>
        <w:pStyle w:val="question"/>
        <w:shd w:val="clear" w:color="auto" w:fill="FFFFFF"/>
        <w:spacing w:before="0" w:after="0"/>
        <w:rPr>
          <w:rFonts w:asciiTheme="minorHAnsi" w:hAnsiTheme="minorHAnsi" w:cstheme="minorHAnsi"/>
          <w:b/>
          <w:color w:val="000000"/>
          <w:lang w:val="en-US"/>
        </w:rPr>
      </w:pPr>
      <w:r w:rsidRPr="001C75E7">
        <w:rPr>
          <w:rFonts w:asciiTheme="minorHAnsi" w:hAnsiTheme="minorHAnsi" w:cstheme="minorHAnsi"/>
          <w:b/>
          <w:color w:val="000000"/>
          <w:lang w:val="en-US"/>
        </w:rPr>
        <w:t>1) Maria thinks long-distance relationships are ____.</w:t>
      </w:r>
      <w:r w:rsidRPr="001C75E7">
        <w:rPr>
          <w:rStyle w:val="apple-converted-space"/>
          <w:rFonts w:asciiTheme="minorHAnsi" w:hAnsiTheme="minorHAnsi" w:cstheme="minorHAnsi"/>
          <w:b/>
          <w:color w:val="000000"/>
          <w:lang w:val="en-US"/>
        </w:rPr>
        <w:t> </w:t>
      </w:r>
      <w:r w:rsidR="001C75E7" w:rsidRPr="001C75E7">
        <w:rPr>
          <w:rFonts w:asciiTheme="minorHAnsi" w:hAnsiTheme="minorHAnsi" w:cstheme="minorHAnsi"/>
          <w:b/>
          <w:noProof/>
          <w:color w:val="000000"/>
          <w:bdr w:val="none" w:sz="0" w:space="0" w:color="auto" w:frame="1"/>
          <w:lang w:val="es-AR" w:eastAsia="es-AR"/>
        </w:rPr>
        <w:drawing>
          <wp:inline distT="0" distB="0" distL="0" distR="0">
            <wp:extent cx="151130" cy="151130"/>
            <wp:effectExtent l="0" t="0" r="0" b="0"/>
            <wp:docPr id="442" name="Imagen 442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la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71" w:rsidRPr="001C75E7" w:rsidRDefault="003A11CB" w:rsidP="001C75E7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cstheme="minorHAnsi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0.05pt;height:18.15pt" o:ole="">
            <v:imagedata r:id="rId11" o:title=""/>
          </v:shape>
          <w:control r:id="rId12" w:name="DefaultOcxName" w:shapeid="_x0000_i1056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 xml:space="preserve">a) </w:t>
      </w:r>
      <w:proofErr w:type="gramStart"/>
      <w:r w:rsidR="006B1571" w:rsidRPr="001C75E7">
        <w:rPr>
          <w:rFonts w:asciiTheme="minorHAnsi" w:hAnsiTheme="minorHAnsi" w:cstheme="minorHAnsi"/>
          <w:color w:val="000000"/>
          <w:lang w:val="en-US"/>
        </w:rPr>
        <w:t>enjoyable</w:t>
      </w:r>
      <w:proofErr w:type="gramEnd"/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59" type="#_x0000_t75" style="width:20.05pt;height:18.15pt" o:ole="">
            <v:imagedata r:id="rId11" o:title=""/>
          </v:shape>
          <w:control r:id="rId13" w:name="DefaultOcxName1" w:shapeid="_x0000_i1059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b) very easy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62" type="#_x0000_t75" style="width:20.05pt;height:18.15pt" o:ole="">
            <v:imagedata r:id="rId11" o:title=""/>
          </v:shape>
          <w:control r:id="rId14" w:name="DefaultOcxName2" w:shapeid="_x0000_i1062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c) difficult</w:t>
      </w:r>
    </w:p>
    <w:p w:rsidR="006B1571" w:rsidRPr="001C75E7" w:rsidRDefault="006B1571" w:rsidP="001C75E7">
      <w:pPr>
        <w:pStyle w:val="question"/>
        <w:shd w:val="clear" w:color="auto" w:fill="FFFFFF"/>
        <w:spacing w:before="0" w:after="0"/>
        <w:rPr>
          <w:rFonts w:asciiTheme="minorHAnsi" w:hAnsiTheme="minorHAnsi" w:cstheme="minorHAnsi"/>
          <w:b/>
          <w:color w:val="000000"/>
          <w:lang w:val="en-US"/>
        </w:rPr>
      </w:pPr>
      <w:r w:rsidRPr="001C75E7">
        <w:rPr>
          <w:rFonts w:asciiTheme="minorHAnsi" w:hAnsiTheme="minorHAnsi" w:cstheme="minorHAnsi"/>
          <w:b/>
          <w:color w:val="000000"/>
          <w:lang w:val="en-US"/>
        </w:rPr>
        <w:t>2) Maria says it's important to _____.</w:t>
      </w:r>
      <w:r w:rsidRPr="001C75E7">
        <w:rPr>
          <w:rStyle w:val="apple-converted-space"/>
          <w:rFonts w:asciiTheme="minorHAnsi" w:hAnsiTheme="minorHAnsi" w:cstheme="minorHAnsi"/>
          <w:b/>
          <w:color w:val="000000"/>
          <w:lang w:val="en-US"/>
        </w:rPr>
        <w:t> </w:t>
      </w:r>
      <w:r w:rsidR="001C75E7" w:rsidRPr="001C75E7">
        <w:rPr>
          <w:rFonts w:asciiTheme="minorHAnsi" w:hAnsiTheme="minorHAnsi" w:cstheme="minorHAnsi"/>
          <w:b/>
          <w:noProof/>
          <w:color w:val="000000"/>
          <w:bdr w:val="none" w:sz="0" w:space="0" w:color="auto" w:frame="1"/>
          <w:lang w:val="es-AR" w:eastAsia="es-AR"/>
        </w:rPr>
        <w:drawing>
          <wp:inline distT="0" distB="0" distL="0" distR="0">
            <wp:extent cx="151130" cy="151130"/>
            <wp:effectExtent l="0" t="0" r="0" b="0"/>
            <wp:docPr id="443" name="Imagen 443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la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71" w:rsidRPr="001C75E7" w:rsidRDefault="003A11CB" w:rsidP="001C75E7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cstheme="minorHAnsi"/>
          <w:color w:val="000000"/>
        </w:rPr>
        <w:object w:dxaOrig="225" w:dyaOrig="225">
          <v:shape id="_x0000_i1065" type="#_x0000_t75" style="width:20.05pt;height:18.15pt" o:ole="">
            <v:imagedata r:id="rId11" o:title=""/>
          </v:shape>
          <w:control r:id="rId15" w:name="DefaultOcxName3" w:shapeid="_x0000_i1065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 xml:space="preserve">a) </w:t>
      </w:r>
      <w:proofErr w:type="gramStart"/>
      <w:r w:rsidR="006B1571" w:rsidRPr="001C75E7">
        <w:rPr>
          <w:rFonts w:asciiTheme="minorHAnsi" w:hAnsiTheme="minorHAnsi" w:cstheme="minorHAnsi"/>
          <w:color w:val="000000"/>
          <w:lang w:val="en-US"/>
        </w:rPr>
        <w:t>talk</w:t>
      </w:r>
      <w:proofErr w:type="gramEnd"/>
      <w:r w:rsidR="006B1571" w:rsidRPr="001C75E7">
        <w:rPr>
          <w:rFonts w:asciiTheme="minorHAnsi" w:hAnsiTheme="minorHAnsi" w:cstheme="minorHAnsi"/>
          <w:color w:val="000000"/>
          <w:lang w:val="en-US"/>
        </w:rPr>
        <w:t xml:space="preserve"> on the phone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68" type="#_x0000_t75" style="width:20.05pt;height:18.15pt" o:ole="">
            <v:imagedata r:id="rId11" o:title=""/>
          </v:shape>
          <w:control r:id="rId16" w:name="DefaultOcxName4" w:shapeid="_x0000_i1068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b) be physically close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71" type="#_x0000_t75" style="width:20.05pt;height:18.15pt" o:ole="">
            <v:imagedata r:id="rId11" o:title=""/>
          </v:shape>
          <w:control r:id="rId17" w:name="DefaultOcxName5" w:shapeid="_x0000_i1071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c) communicate with email</w:t>
      </w:r>
    </w:p>
    <w:p w:rsidR="006B1571" w:rsidRPr="001C75E7" w:rsidRDefault="006B1571" w:rsidP="001C75E7">
      <w:pPr>
        <w:pStyle w:val="question"/>
        <w:shd w:val="clear" w:color="auto" w:fill="FFFFFF"/>
        <w:spacing w:before="0" w:after="0"/>
        <w:rPr>
          <w:rFonts w:asciiTheme="minorHAnsi" w:hAnsiTheme="minorHAnsi" w:cstheme="minorHAnsi"/>
          <w:b/>
          <w:color w:val="000000"/>
          <w:lang w:val="en-US"/>
        </w:rPr>
      </w:pPr>
      <w:r w:rsidRPr="001C75E7">
        <w:rPr>
          <w:rFonts w:asciiTheme="minorHAnsi" w:hAnsiTheme="minorHAnsi" w:cstheme="minorHAnsi"/>
          <w:b/>
          <w:color w:val="000000"/>
          <w:lang w:val="en-US"/>
        </w:rPr>
        <w:t>3) For Alex, talking on the internet is _______.</w:t>
      </w:r>
      <w:r w:rsidR="001C75E7" w:rsidRPr="001C75E7">
        <w:rPr>
          <w:rFonts w:asciiTheme="minorHAnsi" w:hAnsiTheme="minorHAnsi" w:cstheme="minorHAnsi"/>
          <w:b/>
          <w:noProof/>
          <w:color w:val="000000"/>
          <w:bdr w:val="none" w:sz="0" w:space="0" w:color="auto" w:frame="1"/>
          <w:lang w:val="es-AR" w:eastAsia="es-AR"/>
        </w:rPr>
        <w:drawing>
          <wp:inline distT="0" distB="0" distL="0" distR="0">
            <wp:extent cx="151130" cy="151130"/>
            <wp:effectExtent l="0" t="0" r="0" b="0"/>
            <wp:docPr id="444" name="Imagen 444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la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71" w:rsidRPr="001C75E7" w:rsidRDefault="003A11CB" w:rsidP="001C75E7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cstheme="minorHAnsi"/>
          <w:color w:val="000000"/>
        </w:rPr>
        <w:object w:dxaOrig="225" w:dyaOrig="225">
          <v:shape id="_x0000_i1074" type="#_x0000_t75" style="width:20.05pt;height:18.15pt" o:ole="">
            <v:imagedata r:id="rId11" o:title=""/>
          </v:shape>
          <w:control r:id="rId18" w:name="DefaultOcxName6" w:shapeid="_x0000_i1074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 xml:space="preserve">a) </w:t>
      </w:r>
      <w:proofErr w:type="gramStart"/>
      <w:r w:rsidR="006B1571" w:rsidRPr="001C75E7">
        <w:rPr>
          <w:rFonts w:asciiTheme="minorHAnsi" w:hAnsiTheme="minorHAnsi" w:cstheme="minorHAnsi"/>
          <w:color w:val="000000"/>
          <w:lang w:val="en-US"/>
        </w:rPr>
        <w:t>the</w:t>
      </w:r>
      <w:proofErr w:type="gramEnd"/>
      <w:r w:rsidR="006B1571" w:rsidRPr="001C75E7">
        <w:rPr>
          <w:rFonts w:asciiTheme="minorHAnsi" w:hAnsiTheme="minorHAnsi" w:cstheme="minorHAnsi"/>
          <w:color w:val="000000"/>
          <w:lang w:val="en-US"/>
        </w:rPr>
        <w:t xml:space="preserve"> same as being together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77" type="#_x0000_t75" style="width:20.05pt;height:18.15pt" o:ole="">
            <v:imagedata r:id="rId11" o:title=""/>
          </v:shape>
          <w:control r:id="rId19" w:name="DefaultOcxName7" w:shapeid="_x0000_i1077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b) better than being together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80" type="#_x0000_t75" style="width:20.05pt;height:18.15pt" o:ole="">
            <v:imagedata r:id="rId11" o:title=""/>
          </v:shape>
          <w:control r:id="rId20" w:name="DefaultOcxName8" w:shapeid="_x0000_i1080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c) different from being together</w:t>
      </w:r>
    </w:p>
    <w:p w:rsidR="006B1571" w:rsidRPr="001C75E7" w:rsidRDefault="006B1571" w:rsidP="001C75E7">
      <w:pPr>
        <w:pStyle w:val="question"/>
        <w:shd w:val="clear" w:color="auto" w:fill="FFFFFF"/>
        <w:spacing w:before="0" w:after="0"/>
        <w:rPr>
          <w:rFonts w:asciiTheme="minorHAnsi" w:hAnsiTheme="minorHAnsi" w:cstheme="minorHAnsi"/>
          <w:b/>
          <w:color w:val="000000"/>
          <w:lang w:val="en-US"/>
        </w:rPr>
      </w:pPr>
      <w:r w:rsidRPr="001C75E7">
        <w:rPr>
          <w:rFonts w:asciiTheme="minorHAnsi" w:hAnsiTheme="minorHAnsi" w:cstheme="minorHAnsi"/>
          <w:b/>
          <w:color w:val="000000"/>
          <w:lang w:val="en-US"/>
        </w:rPr>
        <w:t>4) Long-distance is hard in the first year because ____.</w:t>
      </w:r>
      <w:r w:rsidRPr="001C75E7">
        <w:rPr>
          <w:rStyle w:val="apple-converted-space"/>
          <w:rFonts w:asciiTheme="minorHAnsi" w:hAnsiTheme="minorHAnsi" w:cstheme="minorHAnsi"/>
          <w:b/>
          <w:color w:val="000000"/>
          <w:lang w:val="en-US"/>
        </w:rPr>
        <w:t> </w:t>
      </w:r>
      <w:r w:rsidR="001C75E7" w:rsidRPr="001C75E7">
        <w:rPr>
          <w:rFonts w:asciiTheme="minorHAnsi" w:hAnsiTheme="minorHAnsi" w:cstheme="minorHAnsi"/>
          <w:b/>
          <w:noProof/>
          <w:color w:val="000000"/>
          <w:bdr w:val="none" w:sz="0" w:space="0" w:color="auto" w:frame="1"/>
          <w:lang w:val="es-AR" w:eastAsia="es-AR"/>
        </w:rPr>
        <w:drawing>
          <wp:inline distT="0" distB="0" distL="0" distR="0">
            <wp:extent cx="151130" cy="151130"/>
            <wp:effectExtent l="0" t="0" r="0" b="0"/>
            <wp:docPr id="445" name="Imagen 445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la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71" w:rsidRPr="001C75E7" w:rsidRDefault="003A11CB" w:rsidP="001C75E7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cstheme="minorHAnsi"/>
          <w:color w:val="000000"/>
        </w:rPr>
        <w:object w:dxaOrig="225" w:dyaOrig="225">
          <v:shape id="_x0000_i1083" type="#_x0000_t75" style="width:20.05pt;height:18.15pt" o:ole="">
            <v:imagedata r:id="rId11" o:title=""/>
          </v:shape>
          <w:control r:id="rId21" w:name="DefaultOcxName9" w:shapeid="_x0000_i1083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a) You may need to be together to feel passion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86" type="#_x0000_t75" style="width:20.05pt;height:18.15pt" o:ole="">
            <v:imagedata r:id="rId11" o:title=""/>
          </v:shape>
          <w:control r:id="rId22" w:name="DefaultOcxName10" w:shapeid="_x0000_i1086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b) You don't depend on the other person yet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89" type="#_x0000_t75" style="width:20.05pt;height:18.15pt" o:ole="">
            <v:imagedata r:id="rId11" o:title=""/>
          </v:shape>
          <w:control r:id="rId23" w:name="DefaultOcxName11" w:shapeid="_x0000_i1089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c) The other person may forget about you</w:t>
      </w:r>
    </w:p>
    <w:p w:rsidR="006B1571" w:rsidRPr="001C75E7" w:rsidRDefault="006B1571" w:rsidP="001C75E7">
      <w:pPr>
        <w:pStyle w:val="question"/>
        <w:shd w:val="clear" w:color="auto" w:fill="FFFFFF"/>
        <w:spacing w:before="0" w:after="240" w:afterAutospacing="0"/>
        <w:rPr>
          <w:rFonts w:asciiTheme="minorHAnsi" w:hAnsiTheme="minorHAnsi" w:cstheme="minorHAnsi"/>
          <w:b/>
          <w:color w:val="000000"/>
          <w:lang w:val="en-US"/>
        </w:rPr>
      </w:pPr>
      <w:r w:rsidRPr="001C75E7">
        <w:rPr>
          <w:rFonts w:asciiTheme="minorHAnsi" w:hAnsiTheme="minorHAnsi" w:cstheme="minorHAnsi"/>
          <w:b/>
          <w:color w:val="000000"/>
          <w:lang w:val="en-US"/>
        </w:rPr>
        <w:t>5) When was Alex away from his girlfriend?</w:t>
      </w:r>
      <w:r w:rsidRPr="001C75E7">
        <w:rPr>
          <w:rStyle w:val="apple-converted-space"/>
          <w:rFonts w:asciiTheme="minorHAnsi" w:hAnsiTheme="minorHAnsi" w:cstheme="minorHAnsi"/>
          <w:b/>
          <w:color w:val="000000"/>
          <w:lang w:val="en-US"/>
        </w:rPr>
        <w:t> </w:t>
      </w:r>
      <w:r w:rsidR="001C75E7" w:rsidRPr="001C75E7">
        <w:rPr>
          <w:rFonts w:asciiTheme="minorHAnsi" w:hAnsiTheme="minorHAnsi" w:cstheme="minorHAnsi"/>
          <w:b/>
          <w:noProof/>
          <w:color w:val="000000"/>
          <w:bdr w:val="none" w:sz="0" w:space="0" w:color="auto" w:frame="1"/>
          <w:lang w:val="es-AR" w:eastAsia="es-AR"/>
        </w:rPr>
        <w:drawing>
          <wp:inline distT="0" distB="0" distL="0" distR="0">
            <wp:extent cx="151130" cy="151130"/>
            <wp:effectExtent l="0" t="0" r="0" b="0"/>
            <wp:docPr id="446" name="Imagen 446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la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71" w:rsidRPr="001C75E7" w:rsidRDefault="003A11CB" w:rsidP="001C75E7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1C75E7">
        <w:rPr>
          <w:rFonts w:cstheme="minorHAnsi"/>
          <w:color w:val="000000"/>
        </w:rPr>
        <w:object w:dxaOrig="225" w:dyaOrig="225">
          <v:shape id="_x0000_i1092" type="#_x0000_t75" style="width:20.05pt;height:18.15pt" o:ole="">
            <v:imagedata r:id="rId11" o:title=""/>
          </v:shape>
          <w:control r:id="rId24" w:name="DefaultOcxName12" w:shapeid="_x0000_i1092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a) A few weeks ago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95" type="#_x0000_t75" style="width:20.05pt;height:18.15pt" o:ole="">
            <v:imagedata r:id="rId11" o:title=""/>
          </v:shape>
          <w:control r:id="rId25" w:name="DefaultOcxName13" w:shapeid="_x0000_i1095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b) When he was at school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br/>
      </w:r>
      <w:r w:rsidRPr="001C75E7">
        <w:rPr>
          <w:rFonts w:cstheme="minorHAnsi"/>
          <w:color w:val="000000"/>
        </w:rPr>
        <w:object w:dxaOrig="225" w:dyaOrig="225">
          <v:shape id="_x0000_i1098" type="#_x0000_t75" style="width:20.05pt;height:18.15pt" o:ole="">
            <v:imagedata r:id="rId11" o:title=""/>
          </v:shape>
          <w:control r:id="rId26" w:name="DefaultOcxName14" w:shapeid="_x0000_i1098"/>
        </w:object>
      </w:r>
      <w:r w:rsidR="006B1571" w:rsidRPr="001C75E7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="006B1571" w:rsidRPr="001C75E7">
        <w:rPr>
          <w:rFonts w:asciiTheme="minorHAnsi" w:hAnsiTheme="minorHAnsi" w:cstheme="minorHAnsi"/>
          <w:color w:val="000000"/>
          <w:lang w:val="en-US"/>
        </w:rPr>
        <w:t>c) When he visited home</w:t>
      </w:r>
    </w:p>
    <w:p w:rsidR="006B1571" w:rsidRPr="007A7B42" w:rsidRDefault="001C75E7" w:rsidP="006B1571">
      <w:pPr>
        <w:rPr>
          <w:rStyle w:val="Textoennegrita"/>
          <w:rFonts w:asciiTheme="minorHAnsi" w:hAnsiTheme="minorHAnsi" w:cstheme="minorHAnsi"/>
          <w:b w:val="0"/>
          <w:shd w:val="clear" w:color="auto" w:fill="FFFFFF"/>
          <w:lang w:val="en-US"/>
        </w:rPr>
      </w:pPr>
      <w:r>
        <w:rPr>
          <w:rStyle w:val="Textoennegrita"/>
          <w:rFonts w:ascii="Arial" w:hAnsi="Arial" w:cs="Arial"/>
          <w:color w:val="FF6600"/>
          <w:sz w:val="28"/>
          <w:szCs w:val="28"/>
          <w:shd w:val="clear" w:color="auto" w:fill="FFFFFF"/>
          <w:lang w:val="en-US"/>
        </w:rPr>
        <w:br w:type="page"/>
      </w:r>
      <w:r w:rsidR="007A7B42">
        <w:rPr>
          <w:rStyle w:val="Textoennegrita"/>
          <w:rFonts w:asciiTheme="minorHAnsi" w:hAnsiTheme="minorHAnsi" w:cstheme="minorHAnsi"/>
          <w:i/>
          <w:shd w:val="clear" w:color="auto" w:fill="FFFFFF"/>
          <w:lang w:val="en-US"/>
        </w:rPr>
        <w:lastRenderedPageBreak/>
        <w:t>Listening Practice #2</w:t>
      </w:r>
      <w:r w:rsidR="00403715" w:rsidRPr="007A7B42">
        <w:rPr>
          <w:rStyle w:val="Textoennegrita"/>
          <w:rFonts w:asciiTheme="minorHAnsi" w:hAnsiTheme="minorHAnsi" w:cstheme="minorHAnsi"/>
          <w:i/>
          <w:shd w:val="clear" w:color="auto" w:fill="FFFFFF"/>
          <w:lang w:val="en-US"/>
        </w:rPr>
        <w:t>SCRIPT</w:t>
      </w:r>
    </w:p>
    <w:p w:rsidR="007A7B42" w:rsidRDefault="007A7B42" w:rsidP="006B1571">
      <w:pPr>
        <w:rPr>
          <w:rStyle w:val="Textoennegrita"/>
          <w:rFonts w:ascii="Arial" w:hAnsi="Arial" w:cs="Arial"/>
          <w:b w:val="0"/>
          <w:sz w:val="28"/>
          <w:szCs w:val="28"/>
          <w:shd w:val="clear" w:color="auto" w:fill="FFFFFF"/>
          <w:lang w:val="en-US"/>
        </w:rPr>
      </w:pPr>
    </w:p>
    <w:p w:rsidR="006B1571" w:rsidRPr="001C75E7" w:rsidRDefault="006B1571" w:rsidP="001C75E7">
      <w:pPr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: So how do you feel about long distance relationships?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Not that good. I had two relationships by now and both of them ended after me going somewhere. First time I was in Denmark but like I lived on a school in another city and while I was there for four months like I think two months after I went home to him and broke up and then came back to the school and just didn't really care. And then the second time I went traveling and I missed him so much and I came back and realized that there was nothing left. I'd lost everything while I was away so I don't, after one month, after two months, I think it just doesn't work for me if it's not really special.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Yeah, I guess you're kind of like me. I have to see the person.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Exactly.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Almost, you know, daily.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Exactly and you can have conversations online and on the phone but if there's no, I don't know, it doesn't have to be much, just like be close, see each other</w:t>
      </w:r>
      <w:r w:rsidRPr="001C75E7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1C75E7">
        <w:rPr>
          <w:rStyle w:val="audionotes"/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  <w:lang w:val="en-US"/>
        </w:rPr>
        <w:t>in the eye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It's a big difference, yeah. I did a month when I went home to Australia away...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This summer?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: Yeah, this recent summer and like Skype is just not enough. Do you know what I mean? You can see the person, you can talk to them, </w:t>
      </w:r>
      <w:proofErr w:type="gramStart"/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you</w:t>
      </w:r>
      <w:proofErr w:type="gramEnd"/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know you can kiss the camera if you want but it's not...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If you want.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You know it's not the same but that's not to say I don't think</w:t>
      </w:r>
      <w:proofErr w:type="gramStart"/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proofErr w:type="gramEnd"/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some people can do it.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I figure if it's a very, like if the relationship is very, it's very passionate or you've been going on for a long time because both of my relationships were</w:t>
      </w:r>
      <w:r w:rsidRPr="001C75E7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1C75E7">
        <w:rPr>
          <w:rStyle w:val="audionotes"/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  <w:lang w:val="en-US"/>
        </w:rPr>
        <w:t>under one year</w:t>
      </w:r>
      <w:r w:rsidRPr="001C75E7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I think. The first one was one year and the second one was half a year. So if we're used to staying together then I think you can work it out. I'm just too impatient.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Yeah, I guess under a year you haven't really learned to depend on the other person all the time.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Exactly.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Or...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Still going by the</w:t>
      </w:r>
      <w:r w:rsidRPr="001C75E7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1C75E7">
        <w:rPr>
          <w:rStyle w:val="audionotes"/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  <w:lang w:val="en-US"/>
        </w:rPr>
        <w:t>passion</w:t>
      </w:r>
      <w:r w:rsidRPr="001C75E7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and if you can't see the person every day or like whenever you want, then the passion just slowly fades.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Yeah, agreed.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But this is your first relationship right?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Yes it is and I did one month when I went home away from the person and it was just...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Maria:</w:t>
      </w:r>
      <w:r w:rsidRPr="001C75E7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And that was the first time you ever went away from the person?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: Yeah and it was just </w:t>
      </w:r>
      <w:proofErr w:type="spellStart"/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aah</w:t>
      </w:r>
      <w:proofErr w:type="spellEnd"/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horrible, horrible, horrible, horrible.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: I remember the first time I like traveled while my boyfriend was still at home and it was a week and I was </w:t>
      </w:r>
      <w:r w:rsidRPr="001C75E7">
        <w:rPr>
          <w:rStyle w:val="audionotes"/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  <w:lang w:val="en-US"/>
        </w:rPr>
        <w:t>devastated</w:t>
      </w:r>
      <w:r w:rsidRPr="001C75E7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so it's, if it's passionate it's...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: Well I did Christmas away from them when I went to </w:t>
      </w:r>
      <w:proofErr w:type="gramStart"/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Christmas,</w:t>
      </w:r>
      <w:proofErr w:type="gramEnd"/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 did India for Christmas last year.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OK.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And two weeks was bad enough and then a month and I was just</w:t>
      </w:r>
      <w:r w:rsidRPr="001C75E7">
        <w:rPr>
          <w:rStyle w:val="apple-converted-space"/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1C75E7">
        <w:rPr>
          <w:rStyle w:val="audionotes"/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  <w:lang w:val="en-US"/>
        </w:rPr>
        <w:t>pulling my hair out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do you know? </w:t>
      </w:r>
      <w:proofErr w:type="gramStart"/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So.</w:t>
      </w:r>
      <w:proofErr w:type="gramEnd"/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Maria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Yeah, it's hard.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  <w:lang w:val="en-US"/>
        </w:rPr>
        <w:t>Alex</w:t>
      </w:r>
      <w:r w:rsidRPr="001C75E7">
        <w:rPr>
          <w:rFonts w:asciiTheme="minorHAnsi" w:hAnsiTheme="minorHAnsi" w:cstheme="minorHAnsi"/>
          <w:color w:val="000000"/>
          <w:sz w:val="22"/>
          <w:szCs w:val="22"/>
          <w:lang w:val="en-US"/>
        </w:rPr>
        <w:t>: It, yeah, it certainly is.</w:t>
      </w:r>
    </w:p>
    <w:p w:rsidR="006B1571" w:rsidRPr="001C75E7" w:rsidRDefault="006B1571" w:rsidP="001C75E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1C75E7">
        <w:rPr>
          <w:rStyle w:val="Textoennegrita"/>
          <w:rFonts w:asciiTheme="minorHAnsi" w:hAnsiTheme="minorHAnsi" w:cstheme="minorHAnsi"/>
          <w:color w:val="000000"/>
          <w:sz w:val="22"/>
          <w:szCs w:val="22"/>
        </w:rPr>
        <w:t>Maria</w:t>
      </w:r>
      <w:proofErr w:type="spellEnd"/>
      <w:r w:rsidRPr="001C75E7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1C75E7">
        <w:rPr>
          <w:rFonts w:asciiTheme="minorHAnsi" w:hAnsiTheme="minorHAnsi" w:cstheme="minorHAnsi"/>
          <w:color w:val="000000"/>
          <w:sz w:val="22"/>
          <w:szCs w:val="22"/>
        </w:rPr>
        <w:t>Yeah</w:t>
      </w:r>
      <w:proofErr w:type="spellEnd"/>
      <w:r w:rsidRPr="001C75E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E504F" w:rsidRPr="00E157FE" w:rsidRDefault="009E504F">
      <w:pPr>
        <w:rPr>
          <w:sz w:val="28"/>
          <w:szCs w:val="28"/>
        </w:rPr>
      </w:pPr>
    </w:p>
    <w:sectPr w:rsidR="009E504F" w:rsidRPr="00E157FE" w:rsidSect="001C75E7">
      <w:headerReference w:type="default" r:id="rId2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5E7" w:rsidRDefault="001C75E7" w:rsidP="001C75E7">
      <w:r>
        <w:separator/>
      </w:r>
    </w:p>
  </w:endnote>
  <w:endnote w:type="continuationSeparator" w:id="1">
    <w:p w:rsidR="001C75E7" w:rsidRDefault="001C75E7" w:rsidP="001C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5E7" w:rsidRDefault="001C75E7" w:rsidP="001C75E7">
      <w:r>
        <w:separator/>
      </w:r>
    </w:p>
  </w:footnote>
  <w:footnote w:type="continuationSeparator" w:id="1">
    <w:p w:rsidR="001C75E7" w:rsidRDefault="001C75E7" w:rsidP="001C7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66" w:rsidRPr="00604166" w:rsidRDefault="00604166" w:rsidP="00604166">
    <w:pPr>
      <w:tabs>
        <w:tab w:val="center" w:pos="4649"/>
      </w:tabs>
      <w:rPr>
        <w:smallCaps/>
      </w:rPr>
    </w:pPr>
    <w:r>
      <w:rPr>
        <w:noProof/>
        <w:lang w:val="es-AR" w:eastAsia="es-AR"/>
      </w:rPr>
      <w:drawing>
        <wp:inline distT="0" distB="0" distL="0" distR="0">
          <wp:extent cx="1876425" cy="413385"/>
          <wp:effectExtent l="19050" t="0" r="9525" b="0"/>
          <wp:docPr id="76" name="Imagen 10" descr="C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M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mallCaps/>
      </w:rPr>
      <w:tab/>
      <w:t xml:space="preserve">        Fonética y Fonología Inglesa 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571"/>
    <w:rsid w:val="001C75E7"/>
    <w:rsid w:val="002123AA"/>
    <w:rsid w:val="003A11CB"/>
    <w:rsid w:val="00403715"/>
    <w:rsid w:val="00604166"/>
    <w:rsid w:val="006B1571"/>
    <w:rsid w:val="006E31C5"/>
    <w:rsid w:val="007A7B42"/>
    <w:rsid w:val="008B2F55"/>
    <w:rsid w:val="009345E2"/>
    <w:rsid w:val="009E504F"/>
    <w:rsid w:val="00AE3E66"/>
    <w:rsid w:val="00DD5FF6"/>
    <w:rsid w:val="00E1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1CB"/>
    <w:rPr>
      <w:sz w:val="24"/>
      <w:szCs w:val="24"/>
    </w:rPr>
  </w:style>
  <w:style w:type="paragraph" w:styleId="Ttulo2">
    <w:name w:val="heading 2"/>
    <w:basedOn w:val="Normal"/>
    <w:qFormat/>
    <w:rsid w:val="004037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6B1571"/>
    <w:rPr>
      <w:b/>
      <w:bCs/>
    </w:rPr>
  </w:style>
  <w:style w:type="paragraph" w:styleId="NormalWeb">
    <w:name w:val="Normal (Web)"/>
    <w:basedOn w:val="Normal"/>
    <w:rsid w:val="006B15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6B1571"/>
  </w:style>
  <w:style w:type="character" w:customStyle="1" w:styleId="audionotes">
    <w:name w:val="audionotes"/>
    <w:basedOn w:val="Fuentedeprrafopredeter"/>
    <w:rsid w:val="006B1571"/>
  </w:style>
  <w:style w:type="paragraph" w:customStyle="1" w:styleId="question">
    <w:name w:val="question"/>
    <w:basedOn w:val="Normal"/>
    <w:rsid w:val="006B1571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rsid w:val="001C75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5E7"/>
    <w:rPr>
      <w:sz w:val="24"/>
      <w:szCs w:val="24"/>
    </w:rPr>
  </w:style>
  <w:style w:type="paragraph" w:styleId="Piedepgina">
    <w:name w:val="footer"/>
    <w:basedOn w:val="Normal"/>
    <w:link w:val="PiedepginaCar"/>
    <w:rsid w:val="001C7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C75E7"/>
    <w:rPr>
      <w:sz w:val="24"/>
      <w:szCs w:val="24"/>
    </w:rPr>
  </w:style>
  <w:style w:type="paragraph" w:styleId="Textodeglobo">
    <w:name w:val="Balloon Text"/>
    <w:basedOn w:val="Normal"/>
    <w:link w:val="TextodegloboCar"/>
    <w:rsid w:val="001C75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7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qFormat/>
    <w:rsid w:val="004037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Textoennegrita">
    <w:name w:val="Strong"/>
    <w:basedOn w:val="Fuentedeprrafopredeter"/>
    <w:qFormat/>
    <w:rsid w:val="006B1571"/>
    <w:rPr>
      <w:b/>
      <w:bCs/>
    </w:rPr>
  </w:style>
  <w:style w:type="paragraph" w:styleId="NormalWeb">
    <w:name w:val="Normal (Web)"/>
    <w:basedOn w:val="Normal"/>
    <w:rsid w:val="006B15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6B1571"/>
  </w:style>
  <w:style w:type="character" w:customStyle="1" w:styleId="audionotes">
    <w:name w:val="audionotes"/>
    <w:basedOn w:val="Fuentedeprrafopredeter"/>
    <w:rsid w:val="006B1571"/>
  </w:style>
  <w:style w:type="paragraph" w:customStyle="1" w:styleId="question">
    <w:name w:val="question"/>
    <w:basedOn w:val="Normal"/>
    <w:rsid w:val="006B1571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rsid w:val="001C75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5E7"/>
    <w:rPr>
      <w:sz w:val="24"/>
      <w:szCs w:val="24"/>
    </w:rPr>
  </w:style>
  <w:style w:type="paragraph" w:styleId="Piedepgina">
    <w:name w:val="footer"/>
    <w:basedOn w:val="Normal"/>
    <w:link w:val="PiedepginaCar"/>
    <w:rsid w:val="001C7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C75E7"/>
    <w:rPr>
      <w:sz w:val="24"/>
      <w:szCs w:val="24"/>
    </w:rPr>
  </w:style>
  <w:style w:type="paragraph" w:styleId="Textodeglobo">
    <w:name w:val="Balloon Text"/>
    <w:basedOn w:val="Normal"/>
    <w:link w:val="TextodegloboCar"/>
    <w:rsid w:val="001C75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7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webSettings" Target="webSettings.xml"/><Relationship Id="rId21" Type="http://schemas.openxmlformats.org/officeDocument/2006/relationships/control" Target="activeX/activeX10.xml"/><Relationship Id="rId7" Type="http://schemas.openxmlformats.org/officeDocument/2006/relationships/image" Target="media/image2.jpeg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24" Type="http://schemas.openxmlformats.org/officeDocument/2006/relationships/control" Target="activeX/activeX13.xml"/><Relationship Id="rId5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ontrol" Target="activeX/activeX8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 Distance Relationships</vt:lpstr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Distance Relationships</dc:title>
  <dc:creator>Marina</dc:creator>
  <cp:lastModifiedBy>Grasso</cp:lastModifiedBy>
  <cp:revision>4</cp:revision>
  <dcterms:created xsi:type="dcterms:W3CDTF">2016-04-09T17:37:00Z</dcterms:created>
  <dcterms:modified xsi:type="dcterms:W3CDTF">2016-04-11T13:37:00Z</dcterms:modified>
</cp:coreProperties>
</file>