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Name: __________________________________                       TP Group: ____________</w:t>
      </w:r>
      <w:r w:rsidDel="00000000" w:rsidR="00000000" w:rsidRPr="00000000">
        <w:rPr>
          <w:rtl w:val="0"/>
        </w:rPr>
      </w:r>
    </w:p>
    <w:p w:rsidR="00000000" w:rsidDel="00000000" w:rsidP="00000000" w:rsidRDefault="00000000" w:rsidRPr="00000000" w14:paraId="00000002">
      <w:pPr>
        <w:spacing w:after="0" w:before="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before="0" w:line="276" w:lineRule="auto"/>
        <w:ind w:left="425.19685039370086" w:hanging="360"/>
        <w:jc w:val="both"/>
        <w:rPr>
          <w:sz w:val="24"/>
          <w:szCs w:val="24"/>
          <w:u w:val="none"/>
        </w:rPr>
      </w:pPr>
      <w:r w:rsidDel="00000000" w:rsidR="00000000" w:rsidRPr="00000000">
        <w:rPr>
          <w:rFonts w:ascii="Arial" w:cs="Arial" w:eastAsia="Arial" w:hAnsi="Arial"/>
          <w:b w:val="1"/>
          <w:sz w:val="24"/>
          <w:szCs w:val="24"/>
          <w:rtl w:val="0"/>
        </w:rPr>
        <w:t xml:space="preserve">Rea</w:t>
      </w:r>
      <w:r w:rsidDel="00000000" w:rsidR="00000000" w:rsidRPr="00000000">
        <w:rPr>
          <w:rFonts w:ascii="Arial" w:cs="Arial" w:eastAsia="Arial" w:hAnsi="Arial"/>
          <w:b w:val="1"/>
          <w:sz w:val="24"/>
          <w:szCs w:val="24"/>
          <w:rtl w:val="0"/>
        </w:rPr>
        <w:t xml:space="preserve">d the text to find examples </w:t>
      </w:r>
      <w:r w:rsidDel="00000000" w:rsidR="00000000" w:rsidRPr="00000000">
        <w:rPr>
          <w:rFonts w:ascii="Helvetica Neue" w:cs="Helvetica Neue" w:eastAsia="Helvetica Neue" w:hAnsi="Helvetica Neue"/>
          <w:sz w:val="24"/>
          <w:szCs w:val="24"/>
          <w:rtl w:val="0"/>
        </w:rPr>
        <w:t xml:space="preserve">of the processes listed below. </w:t>
      </w:r>
      <w:r w:rsidDel="00000000" w:rsidR="00000000" w:rsidRPr="00000000">
        <w:rPr>
          <w:rFonts w:ascii="Arial" w:cs="Arial" w:eastAsia="Arial" w:hAnsi="Arial"/>
          <w:b w:val="1"/>
          <w:sz w:val="24"/>
          <w:szCs w:val="24"/>
          <w:rtl w:val="0"/>
        </w:rPr>
        <w:t xml:space="preserve">YOU DON’T NEED TO TRANSCRIBE THE WHOLE TEXT</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color w:val="231f20"/>
          <w:sz w:val="24"/>
          <w:szCs w:val="24"/>
        </w:rPr>
      </w:pPr>
      <w:r w:rsidDel="00000000" w:rsidR="00000000" w:rsidRPr="00000000">
        <w:rPr>
          <w:rFonts w:ascii="Arial" w:cs="Arial" w:eastAsia="Arial" w:hAnsi="Arial"/>
          <w:sz w:val="24"/>
          <w:szCs w:val="24"/>
          <w:rtl w:val="0"/>
        </w:rPr>
        <w:t xml:space="preserve">And now, she told herself, all she was doing was hurrying back home to Patrick, who was waiting for dinner.  And she must make it as tasty as possible because the poor man was tired. And if once there she happened to find anything unusual, or tragic, or terrible, then naturally it would be a shock and she'd become frantic with grief and horror. She was just going home with the vegetables, on Thursday evening, to cook supper for her husband. That's the way, she told herself. Keep things absolutely natural and there'll be no need for any acting at all.</w:t>
      </w:r>
      <w:r w:rsidDel="00000000" w:rsidR="00000000" w:rsidRPr="00000000">
        <w:rPr>
          <w:rtl w:val="0"/>
        </w:rPr>
      </w:r>
    </w:p>
    <w:p w:rsidR="00000000" w:rsidDel="00000000" w:rsidP="00000000" w:rsidRDefault="00000000" w:rsidRPr="00000000" w14:paraId="00000006">
      <w:pPr>
        <w:shd w:fill="ffffff" w:val="clear"/>
        <w:spacing w:after="0" w:before="0" w:line="276"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231f20"/>
          <w:sz w:val="24"/>
          <w:szCs w:val="24"/>
        </w:rPr>
      </w:pPr>
      <w:r w:rsidDel="00000000" w:rsidR="00000000" w:rsidRPr="00000000">
        <w:rPr>
          <w:rFonts w:ascii="Arial" w:cs="Arial" w:eastAsia="Arial" w:hAnsi="Arial"/>
          <w:b w:val="1"/>
          <w:color w:val="231f20"/>
          <w:sz w:val="24"/>
          <w:szCs w:val="24"/>
          <w:rtl w:val="0"/>
        </w:rPr>
        <w:t xml:space="preserve">Write the examples in phonetic script with the corresponding diacritic</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line="360" w:lineRule="auto"/>
        <w:ind w:left="-136.53543307086625" w:firstLine="0"/>
        <w:rPr>
          <w:rFonts w:ascii="Arial" w:cs="Arial" w:eastAsia="Arial" w:hAnsi="Arial"/>
          <w:sz w:val="24"/>
          <w:szCs w:val="24"/>
        </w:rPr>
        <w:sectPr>
          <w:headerReference r:id="rId7" w:type="default"/>
          <w:pgSz w:h="16838" w:w="11906" w:orient="portrait"/>
          <w:pgMar w:bottom="1133.8582677165355" w:top="1133.8582677165355" w:left="1133.8582677165355" w:right="1133.8582677165355" w:header="708" w:footer="708"/>
          <w:pgNumType w:start="1"/>
        </w:sectPr>
      </w:pPr>
      <w:r w:rsidDel="00000000" w:rsidR="00000000" w:rsidRPr="00000000">
        <w:rPr>
          <w:rtl w:val="0"/>
        </w:rPr>
      </w:r>
    </w:p>
    <w:p w:rsidR="00000000" w:rsidDel="00000000" w:rsidP="00000000" w:rsidRDefault="00000000" w:rsidRPr="00000000" w14:paraId="0000000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Phonemic progressive assimilation of voice:_______________________</w:t>
      </w:r>
    </w:p>
    <w:p w:rsidR="00000000" w:rsidDel="00000000" w:rsidP="00000000" w:rsidRDefault="00000000" w:rsidRPr="00000000" w14:paraId="0000000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Phonemic regressive assimilation of place:________________________</w:t>
      </w:r>
    </w:p>
    <w:p w:rsidR="00000000" w:rsidDel="00000000" w:rsidP="00000000" w:rsidRDefault="00000000" w:rsidRPr="00000000" w14:paraId="0000000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Allophonic regressive assimilation of place:________________________</w:t>
      </w:r>
    </w:p>
    <w:p w:rsidR="00000000" w:rsidDel="00000000" w:rsidP="00000000" w:rsidRDefault="00000000" w:rsidRPr="00000000" w14:paraId="0000000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Allophonic regressive assimilation of voice:________________________</w:t>
      </w:r>
    </w:p>
    <w:p w:rsidR="00000000" w:rsidDel="00000000" w:rsidP="00000000" w:rsidRDefault="00000000" w:rsidRPr="00000000" w14:paraId="0000000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Gemination: ___________________</w:t>
      </w:r>
    </w:p>
    <w:p w:rsidR="00000000" w:rsidDel="00000000" w:rsidP="00000000" w:rsidRDefault="00000000" w:rsidRPr="00000000" w14:paraId="0000000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Omission of the onset: ___________________</w:t>
      </w:r>
    </w:p>
    <w:p w:rsidR="00000000" w:rsidDel="00000000" w:rsidP="00000000" w:rsidRDefault="00000000" w:rsidRPr="00000000" w14:paraId="0000000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Non audible release: _________________</w:t>
      </w:r>
    </w:p>
    <w:p w:rsidR="00000000" w:rsidDel="00000000" w:rsidP="00000000" w:rsidRDefault="00000000" w:rsidRPr="00000000" w14:paraId="0000001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Linking: _____________________</w:t>
      </w:r>
    </w:p>
    <w:p w:rsidR="00000000" w:rsidDel="00000000" w:rsidP="00000000" w:rsidRDefault="00000000" w:rsidRPr="00000000" w14:paraId="0000001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Devoicing: ______________________</w:t>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Release masking: ____________________</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Nasalization:__________________</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Velarization:__________________</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Aspiration:____________________</w:t>
      </w:r>
    </w:p>
    <w:p w:rsidR="00000000" w:rsidDel="00000000" w:rsidP="00000000" w:rsidRDefault="00000000" w:rsidRPr="00000000" w14:paraId="0000001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Syllabicity:______________________</w:t>
      </w:r>
    </w:p>
    <w:p w:rsidR="00000000" w:rsidDel="00000000" w:rsidP="00000000" w:rsidRDefault="00000000" w:rsidRPr="00000000" w14:paraId="0000001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Elision:_____________________</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Similitude:____________________</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Dentalization: _____________________</w:t>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Neutralization: ____________________</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Labialization:___________________</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360" w:lineRule="auto"/>
        <w:ind w:left="283.46456692913375" w:right="-409.1338582677156" w:hanging="420"/>
        <w:rPr>
          <w:rFonts w:ascii="Arial" w:cs="Arial" w:eastAsia="Arial" w:hAnsi="Arial"/>
          <w:sz w:val="24"/>
          <w:szCs w:val="24"/>
        </w:rPr>
        <w:sectPr>
          <w:type w:val="continuous"/>
          <w:pgSz w:h="16838" w:w="11906" w:orient="portrait"/>
          <w:pgMar w:bottom="1133.8582677165355" w:top="1133.8582677165355" w:left="1133.8582677165355" w:right="1133.8582677165355" w:header="708" w:footer="708"/>
          <w:cols w:equalWidth="0" w:num="2">
            <w:col w:space="720" w:w="4458.88"/>
            <w:col w:space="0" w:w="4458.88"/>
          </w:cols>
        </w:sectPr>
      </w:pPr>
      <w:r w:rsidDel="00000000" w:rsidR="00000000" w:rsidRPr="00000000">
        <w:rPr>
          <w:rFonts w:ascii="Arial" w:cs="Arial" w:eastAsia="Arial" w:hAnsi="Arial"/>
          <w:sz w:val="24"/>
          <w:szCs w:val="24"/>
          <w:rtl w:val="0"/>
        </w:rPr>
        <w:t xml:space="preserve">Levelling:___________________</w:t>
      </w:r>
    </w:p>
    <w:p w:rsidR="00000000" w:rsidDel="00000000" w:rsidP="00000000" w:rsidRDefault="00000000" w:rsidRPr="00000000" w14:paraId="0000001D">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 Take down the dictation in phonetic script</w:t>
      </w:r>
    </w:p>
    <w:p w:rsidR="00000000" w:rsidDel="00000000" w:rsidP="00000000" w:rsidRDefault="00000000" w:rsidRPr="00000000" w14:paraId="0000001F">
      <w:pPr>
        <w:spacing w:after="240" w:before="200" w:line="276" w:lineRule="auto"/>
        <w:rPr>
          <w:rFonts w:ascii="Arial" w:cs="Arial" w:eastAsia="Arial" w:hAnsi="Arial"/>
          <w:color w:val="1d2228"/>
          <w:sz w:val="24"/>
          <w:szCs w:val="24"/>
        </w:rPr>
      </w:pPr>
      <w:r w:rsidDel="00000000" w:rsidR="00000000" w:rsidRPr="00000000">
        <w:rPr>
          <w:rtl w:val="0"/>
        </w:rPr>
      </w:r>
    </w:p>
    <w:sectPr>
      <w:type w:val="continuous"/>
      <w:pgSz w:h="16838" w:w="11906" w:orient="portrait"/>
      <w:pgMar w:bottom="1133.8582677165355" w:top="1133.8582677165355" w:left="1133.8582677165355" w:right="1133.858267716535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line="240" w:lineRule="auto"/>
      <w:jc w:val="right"/>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Fonética y Fonología Inglesas I                               </w:t>
    </w:r>
    <w:r w:rsidDel="00000000" w:rsidR="00000000" w:rsidRPr="00000000">
      <w:rPr>
        <w:rFonts w:ascii="Arial" w:cs="Arial" w:eastAsia="Arial" w:hAnsi="Arial"/>
        <w:b w:val="1"/>
        <w:sz w:val="28"/>
        <w:szCs w:val="28"/>
        <w:rtl w:val="0"/>
      </w:rPr>
      <w:t xml:space="preserve">TEMA 1</w:t>
    </w: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FaHCE - UNLP</w:t>
    </w:r>
  </w:p>
  <w:p w:rsidR="00000000" w:rsidDel="00000000" w:rsidP="00000000" w:rsidRDefault="00000000" w:rsidRPr="00000000" w14:paraId="00000022">
    <w:pPr>
      <w:spacing w:after="0" w:line="240" w:lineRule="auto"/>
      <w:jc w:val="right"/>
      <w:rPr>
        <w:rFonts w:ascii="Arial" w:cs="Arial" w:eastAsia="Arial" w:hAnsi="Arial"/>
        <w:b w:val="1"/>
        <w:sz w:val="24"/>
        <w:szCs w:val="24"/>
      </w:rPr>
    </w:pPr>
    <w:r w:rsidDel="00000000" w:rsidR="00000000" w:rsidRPr="00000000">
      <w:rPr>
        <w:rFonts w:ascii="Arial" w:cs="Arial" w:eastAsia="Arial" w:hAnsi="Arial"/>
        <w:b w:val="1"/>
        <w:color w:val="00000a"/>
        <w:sz w:val="24"/>
        <w:szCs w:val="24"/>
        <w:rtl w:val="0"/>
      </w:rPr>
      <w:t xml:space="preserve">     2º WRITTEN Mid-Term TEST                       October 2024              </w:t>
    </w:r>
    <w:r w:rsidDel="00000000" w:rsidR="00000000" w:rsidRPr="00000000">
      <w:rPr>
        <w:rtl w:val="0"/>
      </w:rPr>
    </w:r>
  </w:p>
  <w:p w:rsidR="00000000" w:rsidDel="00000000" w:rsidP="00000000" w:rsidRDefault="00000000" w:rsidRPr="00000000" w14:paraId="00000023">
    <w:pPr>
      <w:spacing w:after="0" w:line="240" w:lineRule="auto"/>
      <w:jc w:val="right"/>
      <w:rPr/>
    </w:pPr>
    <w:r w:rsidDel="00000000" w:rsidR="00000000" w:rsidRPr="00000000">
      <w:rPr>
        <w:rFonts w:ascii="Arial" w:cs="Arial" w:eastAsia="Arial" w:hAnsi="Arial"/>
        <w:b w:val="1"/>
        <w:color w:val="00000a"/>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4CC3"/>
    <w:pPr>
      <w:spacing w:after="160" w:line="259" w:lineRule="auto"/>
    </w:pPr>
    <w:rPr>
      <w:rFonts w:ascii="Calibri" w:cs="Calibri" w:eastAsia="Calibri" w:hAnsi="Calibri"/>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comentario">
    <w:name w:val="annotation text"/>
    <w:basedOn w:val="Normal"/>
    <w:link w:val="TextocomentarioCar"/>
    <w:uiPriority w:val="99"/>
    <w:semiHidden w:val="1"/>
    <w:unhideWhenUsed w:val="1"/>
    <w:rsid w:val="00F34CC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34CC3"/>
    <w:rPr>
      <w:rFonts w:ascii="Calibri" w:cs="Calibri" w:eastAsia="Calibri" w:hAnsi="Calibri"/>
      <w:sz w:val="20"/>
      <w:szCs w:val="20"/>
      <w:lang w:eastAsia="es-AR"/>
    </w:rPr>
  </w:style>
  <w:style w:type="character" w:styleId="Refdecomentario">
    <w:name w:val="annotation reference"/>
    <w:basedOn w:val="Fuentedeprrafopredeter"/>
    <w:uiPriority w:val="99"/>
    <w:semiHidden w:val="1"/>
    <w:unhideWhenUsed w:val="1"/>
    <w:rsid w:val="00F34CC3"/>
    <w:rPr>
      <w:sz w:val="16"/>
      <w:szCs w:val="16"/>
    </w:rPr>
  </w:style>
  <w:style w:type="paragraph" w:styleId="Textodeglobo">
    <w:name w:val="Balloon Text"/>
    <w:basedOn w:val="Normal"/>
    <w:link w:val="TextodegloboCar"/>
    <w:uiPriority w:val="99"/>
    <w:semiHidden w:val="1"/>
    <w:unhideWhenUsed w:val="1"/>
    <w:rsid w:val="00F34C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4CC3"/>
    <w:rPr>
      <w:rFonts w:ascii="Tahoma" w:cs="Tahoma" w:eastAsia="Calibri" w:hAnsi="Tahoma"/>
      <w:sz w:val="16"/>
      <w:szCs w:val="16"/>
      <w:lang w:eastAsia="es-AR"/>
    </w:rPr>
  </w:style>
  <w:style w:type="paragraph" w:styleId="Asuntodelcomentario">
    <w:name w:val="annotation subject"/>
    <w:basedOn w:val="Textocomentario"/>
    <w:next w:val="Textocomentario"/>
    <w:link w:val="AsuntodelcomentarioCar"/>
    <w:uiPriority w:val="99"/>
    <w:semiHidden w:val="1"/>
    <w:unhideWhenUsed w:val="1"/>
    <w:rsid w:val="00F34CC3"/>
    <w:rPr>
      <w:b w:val="1"/>
      <w:bCs w:val="1"/>
    </w:rPr>
  </w:style>
  <w:style w:type="character" w:styleId="AsuntodelcomentarioCar" w:customStyle="1">
    <w:name w:val="Asunto del comentario Car"/>
    <w:basedOn w:val="TextocomentarioCar"/>
    <w:link w:val="Asuntodelcomentario"/>
    <w:uiPriority w:val="99"/>
    <w:semiHidden w:val="1"/>
    <w:rsid w:val="00F34CC3"/>
    <w:rPr>
      <w:rFonts w:ascii="Calibri" w:cs="Calibri" w:eastAsia="Calibri" w:hAnsi="Calibri"/>
      <w:b w:val="1"/>
      <w:bCs w:val="1"/>
      <w:sz w:val="20"/>
      <w:szCs w:val="20"/>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ZdKx7R8JSiicGDWVKevgCWpEw==">CgMxLjA4AHIhMTRqc2RBV2xYdnhLRTRiQkRVb0RMMnFuRmh5N0RuQjhV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2022-12-15T15:21:00Z</dcterms:created>
  <dc:creator>Daniela Martino</dc:creator>
</cp:coreProperties>
</file>