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59CFA" w14:textId="4931034A" w:rsidR="001A05E3" w:rsidRPr="001A05E3" w:rsidRDefault="001A05E3" w:rsidP="00252411">
      <w:pPr>
        <w:pStyle w:val="NormalWeb"/>
        <w:spacing w:before="0" w:beforeAutospacing="0" w:after="150" w:afterAutospacing="0" w:line="300" w:lineRule="atLeast"/>
        <w:rPr>
          <w:rStyle w:val="Textoennegrita"/>
          <w:rFonts w:ascii="Bookman Old Style" w:hAnsi="Bookman Old Style" w:cs="Helvetica"/>
          <w:color w:val="333333"/>
          <w:u w:val="single"/>
        </w:rPr>
      </w:pPr>
      <w:bookmarkStart w:id="0" w:name="_GoBack"/>
      <w:bookmarkEnd w:id="0"/>
      <w:r>
        <w:rPr>
          <w:rStyle w:val="Textoennegrita"/>
          <w:rFonts w:ascii="Bookman Old Style" w:hAnsi="Bookman Old Style" w:cs="Helvetica"/>
          <w:color w:val="333333"/>
        </w:rPr>
        <w:t xml:space="preserve">Descarga de contenidos Fonética Inglesa 2 </w:t>
      </w:r>
      <w:r w:rsidRPr="001A05E3">
        <w:rPr>
          <w:rStyle w:val="Textoennegrita"/>
          <w:rFonts w:ascii="Bookman Old Style" w:hAnsi="Bookman Old Style" w:cs="Helvetica"/>
          <w:color w:val="333333"/>
          <w:u w:val="single"/>
        </w:rPr>
        <w:t>a partir del año 2019</w:t>
      </w:r>
    </w:p>
    <w:p w14:paraId="031966E2" w14:textId="5B8AB604" w:rsidR="00252411" w:rsidRPr="000606F8" w:rsidRDefault="00252411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Style w:val="Textoennegrita"/>
          <w:rFonts w:ascii="Bookman Old Style" w:hAnsi="Bookman Old Style" w:cs="Helvetica"/>
          <w:color w:val="333333"/>
        </w:rPr>
        <w:t>¿En qué consiste la descarga de contenidos?</w:t>
      </w:r>
    </w:p>
    <w:p w14:paraId="76FB9A9B" w14:textId="5314D058" w:rsidR="00B063B5" w:rsidRDefault="00252411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Fonts w:ascii="Bookman Old Style" w:hAnsi="Bookman Old Style" w:cs="Helvetica"/>
          <w:i/>
          <w:color w:val="333333"/>
        </w:rPr>
        <w:t>La descarga de cont</w:t>
      </w:r>
      <w:r w:rsidR="000606F8" w:rsidRPr="000606F8">
        <w:rPr>
          <w:rFonts w:ascii="Bookman Old Style" w:hAnsi="Bookman Old Style" w:cs="Helvetica"/>
          <w:i/>
          <w:color w:val="333333"/>
        </w:rPr>
        <w:t>enidos</w:t>
      </w:r>
      <w:r w:rsidR="000606F8">
        <w:rPr>
          <w:rFonts w:ascii="Bookman Old Style" w:hAnsi="Bookman Old Style" w:cs="Helvetica"/>
          <w:color w:val="333333"/>
        </w:rPr>
        <w:t xml:space="preserve"> es una instancia</w:t>
      </w:r>
      <w:r w:rsidRPr="000606F8">
        <w:rPr>
          <w:rFonts w:ascii="Bookman Old Style" w:hAnsi="Bookman Old Style" w:cs="Helvetica"/>
          <w:color w:val="333333"/>
        </w:rPr>
        <w:t xml:space="preserve"> </w:t>
      </w:r>
      <w:r w:rsidR="000606F8">
        <w:rPr>
          <w:rFonts w:ascii="Bookman Old Style" w:hAnsi="Bookman Old Style" w:cs="Helvetica"/>
          <w:color w:val="333333"/>
        </w:rPr>
        <w:t xml:space="preserve">que permite a los alumnos </w:t>
      </w:r>
      <w:r w:rsidR="004F070F" w:rsidRPr="000606F8">
        <w:rPr>
          <w:rFonts w:ascii="Bookman Old Style" w:hAnsi="Bookman Old Style" w:cs="Helvetica"/>
          <w:color w:val="333333"/>
        </w:rPr>
        <w:t>rend</w:t>
      </w:r>
      <w:r w:rsidRPr="000606F8">
        <w:rPr>
          <w:rFonts w:ascii="Bookman Old Style" w:hAnsi="Bookman Old Style" w:cs="Helvetica"/>
          <w:color w:val="333333"/>
        </w:rPr>
        <w:t>ir parte de los contenidos de la asignatura con antelación a</w:t>
      </w:r>
      <w:r w:rsidR="0040506A">
        <w:rPr>
          <w:rFonts w:ascii="Bookman Old Style" w:hAnsi="Bookman Old Style" w:cs="Helvetica"/>
          <w:color w:val="333333"/>
        </w:rPr>
        <w:t xml:space="preserve"> </w:t>
      </w:r>
      <w:r w:rsidRPr="000606F8">
        <w:rPr>
          <w:rFonts w:ascii="Bookman Old Style" w:hAnsi="Bookman Old Style" w:cs="Helvetica"/>
          <w:color w:val="333333"/>
        </w:rPr>
        <w:t>l</w:t>
      </w:r>
      <w:r w:rsidR="0040506A">
        <w:rPr>
          <w:rFonts w:ascii="Bookman Old Style" w:hAnsi="Bookman Old Style" w:cs="Helvetica"/>
          <w:color w:val="333333"/>
        </w:rPr>
        <w:t>a fecha del</w:t>
      </w:r>
      <w:r w:rsidRPr="000606F8">
        <w:rPr>
          <w:rFonts w:ascii="Bookman Old Style" w:hAnsi="Bookman Old Style" w:cs="Helvetica"/>
          <w:color w:val="333333"/>
        </w:rPr>
        <w:t xml:space="preserve"> examen final de la materia. Esta evaluación escrita consta de </w:t>
      </w:r>
      <w:r w:rsidR="001A05E3" w:rsidRPr="000606F8">
        <w:rPr>
          <w:rFonts w:ascii="Bookman Old Style" w:hAnsi="Bookman Old Style" w:cs="Helvetica"/>
          <w:color w:val="333333"/>
        </w:rPr>
        <w:t xml:space="preserve">una aplicación práctica de los temas de pragmática impartidos en la asignatura </w:t>
      </w:r>
      <w:r w:rsidR="001A05E3">
        <w:rPr>
          <w:rFonts w:ascii="Bookman Old Style" w:hAnsi="Bookman Old Style" w:cs="Helvetica"/>
          <w:color w:val="333333"/>
        </w:rPr>
        <w:t xml:space="preserve">y del desarrollo de </w:t>
      </w:r>
      <w:r w:rsidRPr="000606F8">
        <w:rPr>
          <w:rFonts w:ascii="Bookman Old Style" w:hAnsi="Bookman Old Style" w:cs="Helvetica"/>
          <w:color w:val="333333"/>
        </w:rPr>
        <w:t xml:space="preserve">algunas preguntas </w:t>
      </w:r>
      <w:r w:rsidR="001A05E3">
        <w:rPr>
          <w:rFonts w:ascii="Bookman Old Style" w:hAnsi="Bookman Old Style" w:cs="Helvetica"/>
          <w:color w:val="333333"/>
        </w:rPr>
        <w:t>que apuntan también a estos contenidos</w:t>
      </w:r>
      <w:r w:rsidRPr="000606F8">
        <w:rPr>
          <w:rFonts w:ascii="Bookman Old Style" w:hAnsi="Bookman Old Style" w:cs="Helvetica"/>
          <w:color w:val="333333"/>
        </w:rPr>
        <w:t>.</w:t>
      </w:r>
      <w:r w:rsidR="00CD11C3">
        <w:rPr>
          <w:rFonts w:ascii="Bookman Old Style" w:hAnsi="Bookman Old Style" w:cs="Helvetica"/>
          <w:color w:val="333333"/>
        </w:rPr>
        <w:t xml:space="preserve"> </w:t>
      </w:r>
    </w:p>
    <w:p w14:paraId="60899ED4" w14:textId="77777777" w:rsidR="00B063B5" w:rsidRDefault="00B063B5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</w:p>
    <w:p w14:paraId="66521B4E" w14:textId="75D4B844" w:rsidR="00B063B5" w:rsidRPr="00B063B5" w:rsidRDefault="00B063B5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bCs/>
          <w:color w:val="333333"/>
        </w:rPr>
      </w:pPr>
      <w:r w:rsidRPr="00B063B5">
        <w:rPr>
          <w:rFonts w:ascii="Bookman Old Style" w:hAnsi="Bookman Old Style" w:cs="Helvetica"/>
          <w:b/>
          <w:bCs/>
          <w:color w:val="333333"/>
        </w:rPr>
        <w:t>¿Qué contenidos están incluidos?</w:t>
      </w:r>
    </w:p>
    <w:p w14:paraId="008CA666" w14:textId="1A9F0335" w:rsidR="00252411" w:rsidRDefault="00CD11C3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>
        <w:rPr>
          <w:rFonts w:ascii="Bookman Old Style" w:hAnsi="Bookman Old Style" w:cs="Helvetica"/>
          <w:color w:val="333333"/>
        </w:rPr>
        <w:t>Los contenidos se especificarán año a año de acuerdo al programa vigente</w:t>
      </w:r>
      <w:r w:rsidR="00B063B5">
        <w:rPr>
          <w:rFonts w:ascii="Bookman Old Style" w:hAnsi="Bookman Old Style" w:cs="Helvetica"/>
          <w:color w:val="333333"/>
        </w:rPr>
        <w:t>. E</w:t>
      </w:r>
      <w:r>
        <w:rPr>
          <w:rFonts w:ascii="Bookman Old Style" w:hAnsi="Bookman Old Style" w:cs="Helvetica"/>
          <w:color w:val="333333"/>
        </w:rPr>
        <w:t xml:space="preserve">n el caso de los de la cursada 2019 se han consignado en </w:t>
      </w:r>
      <w:r w:rsidR="00B063B5">
        <w:rPr>
          <w:rFonts w:ascii="Bookman Old Style" w:hAnsi="Bookman Old Style" w:cs="Helvetica"/>
          <w:color w:val="333333"/>
        </w:rPr>
        <w:t>un documento aparte en este mismo tema del campus (ver archivo ‘Bibliografía descarga de contenidos 2019’).</w:t>
      </w:r>
      <w:r w:rsidR="00252411" w:rsidRPr="000606F8">
        <w:rPr>
          <w:rFonts w:ascii="Bookman Old Style" w:hAnsi="Bookman Old Style" w:cs="Helvetica"/>
          <w:color w:val="333333"/>
        </w:rPr>
        <w:t xml:space="preserve"> </w:t>
      </w:r>
    </w:p>
    <w:p w14:paraId="614ADA13" w14:textId="77777777" w:rsidR="00B063B5" w:rsidRDefault="00B063B5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</w:p>
    <w:p w14:paraId="1CF42B4E" w14:textId="26A2EAC2" w:rsidR="00B063B5" w:rsidRPr="00B063B5" w:rsidRDefault="00B063B5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bCs/>
          <w:color w:val="333333"/>
        </w:rPr>
      </w:pPr>
      <w:r w:rsidRPr="00B063B5">
        <w:rPr>
          <w:rFonts w:ascii="Bookman Old Style" w:hAnsi="Bookman Old Style" w:cs="Helvetica"/>
          <w:b/>
          <w:bCs/>
          <w:color w:val="333333"/>
        </w:rPr>
        <w:t>¿Qué implica descargar estos contenidos?</w:t>
      </w:r>
    </w:p>
    <w:p w14:paraId="2ED856AC" w14:textId="77777777" w:rsidR="00252411" w:rsidRPr="000606F8" w:rsidRDefault="00252411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Fonts w:ascii="Bookman Old Style" w:hAnsi="Bookman Old Style" w:cs="Helvetica"/>
          <w:color w:val="333333"/>
        </w:rPr>
        <w:t>Quien ri</w:t>
      </w:r>
      <w:r w:rsidR="004F070F" w:rsidRPr="000606F8">
        <w:rPr>
          <w:rFonts w:ascii="Bookman Old Style" w:hAnsi="Bookman Old Style" w:cs="Helvetica"/>
          <w:color w:val="333333"/>
        </w:rPr>
        <w:t>n</w:t>
      </w:r>
      <w:r w:rsidRPr="000606F8">
        <w:rPr>
          <w:rFonts w:ascii="Bookman Old Style" w:hAnsi="Bookman Old Style" w:cs="Helvetica"/>
          <w:color w:val="333333"/>
        </w:rPr>
        <w:t>da y apruebe esta instancia no deberá volver a rendir esos contenidos el día de la mesa de finales.</w:t>
      </w:r>
      <w:r w:rsidR="004F070F" w:rsidRPr="000606F8">
        <w:rPr>
          <w:rFonts w:ascii="Bookman Old Style" w:hAnsi="Bookman Old Style" w:cs="Helvetica"/>
          <w:color w:val="333333"/>
        </w:rPr>
        <w:t xml:space="preserve"> El resultado obtenido en esta instancia se tomará en cuenta como parte del resultado total del examen final de la materia.</w:t>
      </w:r>
    </w:p>
    <w:p w14:paraId="2059AAF4" w14:textId="49A513E6" w:rsidR="000D6856" w:rsidRPr="000D6856" w:rsidRDefault="00252411" w:rsidP="000D6856">
      <w:pPr>
        <w:rPr>
          <w:rFonts w:ascii="Bookman Old Style" w:hAnsi="Bookman Old Style" w:cs="Helvetica"/>
          <w:color w:val="333333"/>
          <w:sz w:val="24"/>
          <w:szCs w:val="24"/>
        </w:rPr>
      </w:pPr>
      <w:r w:rsidRPr="000D6856">
        <w:rPr>
          <w:rFonts w:ascii="Bookman Old Style" w:hAnsi="Bookman Old Style" w:cs="Helvetica"/>
          <w:color w:val="333333"/>
          <w:sz w:val="24"/>
          <w:szCs w:val="24"/>
        </w:rPr>
        <w:t xml:space="preserve">Quien </w:t>
      </w:r>
      <w:r w:rsidR="004F070F" w:rsidRPr="000D6856">
        <w:rPr>
          <w:rFonts w:ascii="Bookman Old Style" w:hAnsi="Bookman Old Style" w:cs="Helvetica"/>
          <w:color w:val="333333"/>
          <w:sz w:val="24"/>
          <w:szCs w:val="24"/>
        </w:rPr>
        <w:t xml:space="preserve">se presente a la instancia de la descarga de contenidos y no logre resultados satisfactorios, podrá volver a rendir estos contenidos en una instancia de pre final (ver apartados pre finales para días de administración) o en la mesa de finales directamente. </w:t>
      </w:r>
      <w:r w:rsidR="000D6856" w:rsidRPr="000D6856">
        <w:rPr>
          <w:rFonts w:ascii="Bookman Old Style" w:hAnsi="Bookman Old Style" w:cs="Helvetica"/>
          <w:color w:val="333333"/>
          <w:sz w:val="24"/>
          <w:szCs w:val="24"/>
        </w:rPr>
        <w:t>La diferencia entre ambas posibilidades es que el resultado sí va a la libreta si deciden presentarse en mesas de finales</w:t>
      </w:r>
      <w:r w:rsidR="000D6856">
        <w:rPr>
          <w:rFonts w:ascii="Bookman Old Style" w:hAnsi="Bookman Old Style" w:cs="Helvetica"/>
          <w:color w:val="333333"/>
          <w:sz w:val="24"/>
          <w:szCs w:val="24"/>
        </w:rPr>
        <w:t xml:space="preserve">, mientras que la instancia </w:t>
      </w:r>
      <w:r w:rsidR="0090177A">
        <w:rPr>
          <w:rFonts w:ascii="Bookman Old Style" w:hAnsi="Bookman Old Style" w:cs="Helvetica"/>
          <w:color w:val="333333"/>
          <w:sz w:val="24"/>
          <w:szCs w:val="24"/>
        </w:rPr>
        <w:t>rendida como</w:t>
      </w:r>
      <w:r w:rsidR="000D6856">
        <w:rPr>
          <w:rFonts w:ascii="Bookman Old Style" w:hAnsi="Bookman Old Style" w:cs="Helvetica"/>
          <w:color w:val="333333"/>
          <w:sz w:val="24"/>
          <w:szCs w:val="24"/>
        </w:rPr>
        <w:t xml:space="preserve"> pre final se computa solo en caso de aprobar la evaluación</w:t>
      </w:r>
      <w:r w:rsidR="000D6856" w:rsidRPr="000D6856">
        <w:rPr>
          <w:rFonts w:ascii="Bookman Old Style" w:hAnsi="Bookman Old Style" w:cs="Helvetica"/>
          <w:color w:val="333333"/>
          <w:sz w:val="24"/>
          <w:szCs w:val="24"/>
        </w:rPr>
        <w:t>.</w:t>
      </w:r>
    </w:p>
    <w:p w14:paraId="3C81D720" w14:textId="67246FF2" w:rsidR="00252411" w:rsidRPr="000606F8" w:rsidRDefault="004F070F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Fonts w:ascii="Bookman Old Style" w:hAnsi="Bookman Old Style" w:cs="Helvetica"/>
          <w:color w:val="333333"/>
        </w:rPr>
        <w:t xml:space="preserve">Es </w:t>
      </w:r>
      <w:r w:rsidRPr="000D6856">
        <w:rPr>
          <w:rFonts w:ascii="Bookman Old Style" w:hAnsi="Bookman Old Style" w:cs="Helvetica"/>
          <w:color w:val="333333"/>
        </w:rPr>
        <w:t>necesario aprobar esta parte de la evaluación para acceder a la parte oral del examen final.</w:t>
      </w:r>
      <w:r w:rsidRPr="000606F8">
        <w:rPr>
          <w:rFonts w:ascii="Bookman Old Style" w:hAnsi="Bookman Old Style" w:cs="Helvetica"/>
          <w:color w:val="333333"/>
        </w:rPr>
        <w:t xml:space="preserve"> </w:t>
      </w:r>
    </w:p>
    <w:p w14:paraId="5C26BABB" w14:textId="77777777" w:rsidR="007C0F84" w:rsidRPr="000606F8" w:rsidRDefault="007C0F84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color w:val="333333"/>
        </w:rPr>
      </w:pPr>
    </w:p>
    <w:p w14:paraId="54D680D5" w14:textId="77777777" w:rsidR="00252411" w:rsidRPr="000606F8" w:rsidRDefault="004F070F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color w:val="333333"/>
        </w:rPr>
      </w:pPr>
      <w:r w:rsidRPr="000606F8">
        <w:rPr>
          <w:rFonts w:ascii="Bookman Old Style" w:hAnsi="Bookman Old Style" w:cs="Helvetica"/>
          <w:b/>
          <w:color w:val="333333"/>
        </w:rPr>
        <w:t xml:space="preserve">Administración </w:t>
      </w:r>
      <w:r w:rsidR="007C0F84" w:rsidRPr="000606F8">
        <w:rPr>
          <w:rFonts w:ascii="Bookman Old Style" w:hAnsi="Bookman Old Style" w:cs="Helvetica"/>
          <w:b/>
          <w:color w:val="333333"/>
        </w:rPr>
        <w:t>e inscripción a</w:t>
      </w:r>
      <w:r w:rsidRPr="000606F8">
        <w:rPr>
          <w:rFonts w:ascii="Bookman Old Style" w:hAnsi="Bookman Old Style" w:cs="Helvetica"/>
          <w:b/>
          <w:color w:val="333333"/>
        </w:rPr>
        <w:t xml:space="preserve"> la evaluación escrita de la descarga de contenidos</w:t>
      </w:r>
    </w:p>
    <w:p w14:paraId="51D42063" w14:textId="77777777" w:rsidR="00A5352B" w:rsidRPr="00A5352B" w:rsidRDefault="004F070F" w:rsidP="00A5352B">
      <w:pPr>
        <w:pStyle w:val="NormalWeb"/>
        <w:rPr>
          <w:rFonts w:ascii="Bookman Old Style" w:hAnsi="Bookman Old Style"/>
        </w:rPr>
      </w:pPr>
      <w:r w:rsidRPr="000606F8">
        <w:rPr>
          <w:rFonts w:ascii="Bookman Old Style" w:hAnsi="Bookman Old Style" w:cs="Helvetica"/>
          <w:color w:val="333333"/>
        </w:rPr>
        <w:t xml:space="preserve">La descarga de contenidos se realizará el día lunes 11 de noviembre </w:t>
      </w:r>
      <w:r w:rsidR="007C0F84" w:rsidRPr="000606F8">
        <w:rPr>
          <w:rFonts w:ascii="Bookman Old Style" w:hAnsi="Bookman Old Style" w:cs="Helvetica"/>
          <w:color w:val="333333"/>
        </w:rPr>
        <w:t xml:space="preserve">de 2019 </w:t>
      </w:r>
      <w:r w:rsidRPr="000606F8">
        <w:rPr>
          <w:rFonts w:ascii="Bookman Old Style" w:hAnsi="Bookman Old Style" w:cs="Helvetica"/>
          <w:color w:val="333333"/>
        </w:rPr>
        <w:t xml:space="preserve">en </w:t>
      </w:r>
      <w:r w:rsidR="007C0F84" w:rsidRPr="000606F8">
        <w:rPr>
          <w:rFonts w:ascii="Bookman Old Style" w:hAnsi="Bookman Old Style" w:cs="Helvetica"/>
          <w:color w:val="333333"/>
        </w:rPr>
        <w:t xml:space="preserve">el horario y aula del teórico (14hs, aula C105). Es necesario inscribirse previamente a través de este link </w:t>
      </w:r>
      <w:hyperlink r:id="rId7" w:tgtFrame="_blank" w:history="1">
        <w:r w:rsidR="00A5352B" w:rsidRPr="00A5352B">
          <w:rPr>
            <w:rStyle w:val="Hipervnculo"/>
            <w:rFonts w:ascii="Bookman Old Style" w:hAnsi="Bookman Old Style"/>
          </w:rPr>
          <w:t>https://drive.google.com/open?id=1TyAFmDfG5TKi_aC7LyU89J-lNgJGAHL9wzGUWTCFmwg</w:t>
        </w:r>
      </w:hyperlink>
    </w:p>
    <w:p w14:paraId="4C32CC38" w14:textId="2AA81044" w:rsidR="000D6856" w:rsidRPr="000D6856" w:rsidRDefault="007C0F84" w:rsidP="000D6856">
      <w:pPr>
        <w:rPr>
          <w:rFonts w:ascii="Bookman Old Style" w:hAnsi="Bookman Old Style" w:cs="Helvetica"/>
          <w:color w:val="333333"/>
          <w:sz w:val="24"/>
          <w:szCs w:val="24"/>
          <w:u w:val="single"/>
        </w:rPr>
      </w:pPr>
      <w:r w:rsidRPr="000D6856">
        <w:rPr>
          <w:rFonts w:ascii="Bookman Old Style" w:hAnsi="Bookman Old Style" w:cs="Helvetica"/>
          <w:color w:val="333333"/>
          <w:sz w:val="24"/>
          <w:szCs w:val="24"/>
        </w:rPr>
        <w:t xml:space="preserve">Quien </w:t>
      </w:r>
      <w:r w:rsidRPr="000D6856">
        <w:rPr>
          <w:rFonts w:ascii="Bookman Old Style" w:hAnsi="Bookman Old Style" w:cs="Helvetica"/>
          <w:color w:val="333333"/>
          <w:sz w:val="24"/>
          <w:szCs w:val="24"/>
          <w:u w:val="single"/>
        </w:rPr>
        <w:t>no</w:t>
      </w:r>
      <w:r w:rsidRPr="000D6856">
        <w:rPr>
          <w:rFonts w:ascii="Bookman Old Style" w:hAnsi="Bookman Old Style" w:cs="Helvetica"/>
          <w:color w:val="333333"/>
          <w:sz w:val="24"/>
          <w:szCs w:val="24"/>
        </w:rPr>
        <w:t xml:space="preserve"> se presente en esa fecha, tendrá la posibilidad de descargar estos contenidos la semana anterior a la mesa de finales en la que elija rendir, en una instancia llamada </w:t>
      </w:r>
      <w:r w:rsidRPr="000D6856">
        <w:rPr>
          <w:rFonts w:ascii="Bookman Old Style" w:hAnsi="Bookman Old Style" w:cs="Helvetica"/>
          <w:i/>
          <w:color w:val="333333"/>
          <w:sz w:val="24"/>
          <w:szCs w:val="24"/>
        </w:rPr>
        <w:t>Pre final</w:t>
      </w:r>
      <w:r w:rsidRPr="000D6856">
        <w:rPr>
          <w:rFonts w:ascii="Bookman Old Style" w:hAnsi="Bookman Old Style" w:cs="Helvetica"/>
          <w:color w:val="333333"/>
          <w:sz w:val="24"/>
          <w:szCs w:val="24"/>
        </w:rPr>
        <w:t xml:space="preserve"> (ver apartado pre final en este mismo sitio) o en la mesa de finales directamente.  </w:t>
      </w:r>
      <w:r w:rsidR="000D6856">
        <w:rPr>
          <w:rFonts w:ascii="Bookman Old Style" w:hAnsi="Bookman Old Style" w:cs="Helvetica"/>
          <w:color w:val="333333"/>
          <w:sz w:val="24"/>
          <w:szCs w:val="24"/>
        </w:rPr>
        <w:t xml:space="preserve">Es importante tener en cuenta que </w:t>
      </w:r>
      <w:r w:rsidR="000D6856" w:rsidRPr="000D6856">
        <w:rPr>
          <w:rFonts w:ascii="Bookman Old Style" w:hAnsi="Bookman Old Style" w:cs="Helvetica"/>
          <w:color w:val="333333"/>
          <w:sz w:val="24"/>
          <w:szCs w:val="24"/>
          <w:u w:val="single"/>
        </w:rPr>
        <w:t xml:space="preserve">hay una fecha de descarga de contenidos por llamado. En los llamados dobles se da la semana anterior a la </w:t>
      </w:r>
      <w:proofErr w:type="gramStart"/>
      <w:r w:rsidR="000D6856" w:rsidRPr="000D6856">
        <w:rPr>
          <w:rFonts w:ascii="Bookman Old Style" w:hAnsi="Bookman Old Style" w:cs="Helvetica"/>
          <w:color w:val="333333"/>
          <w:sz w:val="24"/>
          <w:szCs w:val="24"/>
          <w:u w:val="single"/>
        </w:rPr>
        <w:t>primer mesa</w:t>
      </w:r>
      <w:proofErr w:type="gramEnd"/>
      <w:r w:rsidR="000D6856" w:rsidRPr="000D6856">
        <w:rPr>
          <w:rFonts w:ascii="Bookman Old Style" w:hAnsi="Bookman Old Style" w:cs="Helvetica"/>
          <w:color w:val="333333"/>
          <w:sz w:val="24"/>
          <w:szCs w:val="24"/>
          <w:u w:val="single"/>
        </w:rPr>
        <w:t>.</w:t>
      </w:r>
    </w:p>
    <w:p w14:paraId="2C5D1D3A" w14:textId="77777777" w:rsidR="007C0F84" w:rsidRPr="000606F8" w:rsidRDefault="007C0F84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</w:p>
    <w:p w14:paraId="0B36F485" w14:textId="77777777" w:rsidR="007C0F84" w:rsidRPr="000606F8" w:rsidRDefault="007C0F84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color w:val="333333"/>
        </w:rPr>
      </w:pPr>
      <w:r w:rsidRPr="000606F8">
        <w:rPr>
          <w:rFonts w:ascii="Bookman Old Style" w:hAnsi="Bookman Old Style" w:cs="Helvetica"/>
          <w:b/>
          <w:color w:val="333333"/>
        </w:rPr>
        <w:t>¿Quiénes pueden acceder a la instancia de la descarga de contenidos?</w:t>
      </w:r>
    </w:p>
    <w:p w14:paraId="564F3981" w14:textId="77777777" w:rsidR="007C0F84" w:rsidRPr="000606F8" w:rsidRDefault="008A3FDA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Fonts w:ascii="Bookman Old Style" w:hAnsi="Bookman Old Style" w:cs="Helvetica"/>
          <w:color w:val="333333"/>
        </w:rPr>
        <w:t xml:space="preserve">Dado que la descarga de contenidos es parte del examen final de la asignatura, sólo podrían acceder quienes cuenten con los finales de Fonética y fonología inglesas 1 y Lengua Inglesa 1. </w:t>
      </w:r>
    </w:p>
    <w:p w14:paraId="385DE3A1" w14:textId="77777777" w:rsidR="008A3FDA" w:rsidRPr="000606F8" w:rsidRDefault="008A3FDA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  <w:u w:val="single"/>
        </w:rPr>
      </w:pPr>
      <w:r w:rsidRPr="000606F8">
        <w:rPr>
          <w:rFonts w:ascii="Bookman Old Style" w:hAnsi="Bookman Old Style" w:cs="Helvetica"/>
          <w:color w:val="333333"/>
          <w:u w:val="single"/>
        </w:rPr>
        <w:t>Excepción descarga de contenidos 11/11/2019</w:t>
      </w:r>
    </w:p>
    <w:p w14:paraId="04F26232" w14:textId="0CB7FE03" w:rsidR="00252411" w:rsidRPr="000606F8" w:rsidRDefault="00252411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Fonts w:ascii="Bookman Old Style" w:hAnsi="Bookman Old Style" w:cs="Helvetica"/>
          <w:color w:val="333333"/>
        </w:rPr>
        <w:t>Al final</w:t>
      </w:r>
      <w:r w:rsidR="008A3FDA" w:rsidRPr="000606F8">
        <w:rPr>
          <w:rFonts w:ascii="Bookman Old Style" w:hAnsi="Bookman Old Style" w:cs="Helvetica"/>
          <w:color w:val="333333"/>
        </w:rPr>
        <w:t xml:space="preserve">izar </w:t>
      </w:r>
      <w:r w:rsidRPr="000606F8">
        <w:rPr>
          <w:rFonts w:ascii="Bookman Old Style" w:hAnsi="Bookman Old Style" w:cs="Helvetica"/>
          <w:color w:val="333333"/>
        </w:rPr>
        <w:t>el teórico del martes pasado me comentaron algunos alumnos que había varios interes</w:t>
      </w:r>
      <w:r w:rsidR="008A3FDA" w:rsidRPr="000606F8">
        <w:rPr>
          <w:rFonts w:ascii="Bookman Old Style" w:hAnsi="Bookman Old Style" w:cs="Helvetica"/>
          <w:color w:val="333333"/>
        </w:rPr>
        <w:t xml:space="preserve">ados en rendir la descarga </w:t>
      </w:r>
      <w:r w:rsidRPr="000606F8">
        <w:rPr>
          <w:rFonts w:ascii="Bookman Old Style" w:hAnsi="Bookman Old Style" w:cs="Helvetica"/>
          <w:color w:val="333333"/>
        </w:rPr>
        <w:t xml:space="preserve">que no contaban con el final de Lengua Inglesa 1. He decidido, entonces, permitir que rinda también quien tenga pensado regularizar su situación para </w:t>
      </w:r>
      <w:proofErr w:type="gramStart"/>
      <w:r w:rsidRPr="000606F8">
        <w:rPr>
          <w:rFonts w:ascii="Bookman Old Style" w:hAnsi="Bookman Old Style" w:cs="Helvetica"/>
          <w:color w:val="333333"/>
        </w:rPr>
        <w:t>Febrero</w:t>
      </w:r>
      <w:proofErr w:type="gramEnd"/>
      <w:r w:rsidRPr="000606F8">
        <w:rPr>
          <w:rFonts w:ascii="Bookman Old Style" w:hAnsi="Bookman Old Style" w:cs="Helvetica"/>
          <w:color w:val="333333"/>
        </w:rPr>
        <w:t xml:space="preserve"> 2020 y ren</w:t>
      </w:r>
      <w:r w:rsidR="008A3FDA" w:rsidRPr="000606F8">
        <w:rPr>
          <w:rFonts w:ascii="Bookman Old Style" w:hAnsi="Bookman Old Style" w:cs="Helvetica"/>
          <w:color w:val="333333"/>
        </w:rPr>
        <w:t>dir F2 en ese llamado también. La descarga de contenidos del 11/11 s</w:t>
      </w:r>
      <w:r w:rsidRPr="000606F8">
        <w:rPr>
          <w:rFonts w:ascii="Bookman Old Style" w:hAnsi="Bookman Old Style" w:cs="Helvetica"/>
          <w:color w:val="333333"/>
        </w:rPr>
        <w:t>e tomaría entonces, a quien quiera aprovechar la oportunidad y tenga los finales rendidos de F1 y L1</w:t>
      </w:r>
      <w:r w:rsidR="000606F8">
        <w:rPr>
          <w:rFonts w:ascii="Bookman Old Style" w:hAnsi="Bookman Old Style" w:cs="Helvetica"/>
          <w:color w:val="333333"/>
        </w:rPr>
        <w:t>,</w:t>
      </w:r>
      <w:r w:rsidRPr="000606F8">
        <w:rPr>
          <w:rFonts w:ascii="Bookman Old Style" w:hAnsi="Bookman Old Style" w:cs="Helvetica"/>
          <w:color w:val="333333"/>
        </w:rPr>
        <w:t xml:space="preserve"> así como también</w:t>
      </w:r>
      <w:r w:rsidR="008A3FDA" w:rsidRPr="000606F8">
        <w:rPr>
          <w:rFonts w:ascii="Bookman Old Style" w:hAnsi="Bookman Old Style" w:cs="Helvetica"/>
          <w:color w:val="333333"/>
        </w:rPr>
        <w:t xml:space="preserve"> (y en FORMA EXCEPCIONAL)</w:t>
      </w:r>
      <w:r w:rsidRPr="000606F8">
        <w:rPr>
          <w:rFonts w:ascii="Bookman Old Style" w:hAnsi="Bookman Old Style" w:cs="Helvetica"/>
          <w:color w:val="333333"/>
        </w:rPr>
        <w:t xml:space="preserve"> a quien adeude alguna </w:t>
      </w:r>
      <w:proofErr w:type="gramStart"/>
      <w:r w:rsidRPr="000606F8">
        <w:rPr>
          <w:rFonts w:ascii="Bookman Old Style" w:hAnsi="Bookman Old Style" w:cs="Helvetica"/>
          <w:color w:val="333333"/>
        </w:rPr>
        <w:t>correlativa</w:t>
      </w:r>
      <w:proofErr w:type="gramEnd"/>
      <w:r w:rsidRPr="000606F8">
        <w:rPr>
          <w:rFonts w:ascii="Bookman Old Style" w:hAnsi="Bookman Old Style" w:cs="Helvetica"/>
          <w:color w:val="333333"/>
        </w:rPr>
        <w:t xml:space="preserve"> pero esté pensando en rendirla antes del primer llamado de 2020 y piense también rendir Fonética Inglesa 2 en el primer llamado </w:t>
      </w:r>
      <w:r w:rsidR="000606F8">
        <w:rPr>
          <w:rFonts w:ascii="Bookman Old Style" w:hAnsi="Bookman Old Style" w:cs="Helvetica"/>
          <w:color w:val="333333"/>
        </w:rPr>
        <w:t xml:space="preserve">febrero- marzo </w:t>
      </w:r>
      <w:r w:rsidRPr="000606F8">
        <w:rPr>
          <w:rFonts w:ascii="Bookman Old Style" w:hAnsi="Bookman Old Style" w:cs="Helvetica"/>
          <w:color w:val="333333"/>
        </w:rPr>
        <w:t>(cualquiera de las dos mesas) de 2020. </w:t>
      </w:r>
    </w:p>
    <w:p w14:paraId="61ADCF4F" w14:textId="77777777" w:rsidR="008A3FDA" w:rsidRPr="000606F8" w:rsidRDefault="008A3FDA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  <w:u w:val="single"/>
        </w:rPr>
      </w:pPr>
      <w:r w:rsidRPr="000606F8">
        <w:rPr>
          <w:rFonts w:ascii="Bookman Old Style" w:hAnsi="Bookman Old Style" w:cs="Helvetica"/>
          <w:color w:val="333333"/>
          <w:u w:val="single"/>
        </w:rPr>
        <w:t>Aclaración importante</w:t>
      </w:r>
    </w:p>
    <w:p w14:paraId="42431E19" w14:textId="77777777" w:rsidR="005F33BF" w:rsidRPr="005F33BF" w:rsidRDefault="008A3FDA" w:rsidP="005F33BF">
      <w:pPr>
        <w:rPr>
          <w:rFonts w:ascii="Bookman Old Style" w:hAnsi="Bookman Old Style" w:cs="Helvetica"/>
          <w:color w:val="333333"/>
          <w:sz w:val="24"/>
          <w:szCs w:val="24"/>
          <w:u w:val="single"/>
        </w:rPr>
      </w:pPr>
      <w:r w:rsidRPr="005F33BF">
        <w:rPr>
          <w:rFonts w:ascii="Bookman Old Style" w:hAnsi="Bookman Old Style" w:cs="Helvetica"/>
          <w:color w:val="333333"/>
          <w:sz w:val="24"/>
          <w:szCs w:val="24"/>
        </w:rPr>
        <w:t xml:space="preserve">Si algún alumno no se presenta a la descarga de contenidos el 11/11 y decide luego rendir en la mesa de febrero-marzo 2020, podrá rendir esta instancia en el pre final correspondiente a ese llamado. No es la fecha del 11/11 la única oportunidad para descargar estos contenidos. Lo mismo para cualquier llamado: la posibilidad de la descarga anticipada se dará todos los llamados, una semana antes de la mesa de finales en la instancia denominada </w:t>
      </w:r>
      <w:r w:rsidRPr="005F33BF">
        <w:rPr>
          <w:rFonts w:ascii="Bookman Old Style" w:hAnsi="Bookman Old Style" w:cs="Helvetica"/>
          <w:i/>
          <w:color w:val="333333"/>
          <w:sz w:val="24"/>
          <w:szCs w:val="24"/>
        </w:rPr>
        <w:t>Pre final</w:t>
      </w:r>
      <w:r w:rsidRPr="005F33BF">
        <w:rPr>
          <w:rFonts w:ascii="Bookman Old Style" w:hAnsi="Bookman Old Style" w:cs="Helvetica"/>
          <w:color w:val="333333"/>
          <w:sz w:val="24"/>
          <w:szCs w:val="24"/>
        </w:rPr>
        <w:t xml:space="preserve"> mencionada con anterioridad. </w:t>
      </w:r>
      <w:r w:rsidR="005F33BF" w:rsidRPr="005F33BF">
        <w:rPr>
          <w:rFonts w:ascii="Bookman Old Style" w:hAnsi="Bookman Old Style" w:cs="Helvetica"/>
          <w:color w:val="333333"/>
          <w:sz w:val="24"/>
          <w:szCs w:val="24"/>
        </w:rPr>
        <w:t xml:space="preserve">Y, reiteramos: Es importante tener en cuenta que </w:t>
      </w:r>
      <w:r w:rsidR="005F33BF" w:rsidRPr="005F33BF">
        <w:rPr>
          <w:rFonts w:ascii="Bookman Old Style" w:hAnsi="Bookman Old Style" w:cs="Helvetica"/>
          <w:color w:val="333333"/>
          <w:sz w:val="24"/>
          <w:szCs w:val="24"/>
          <w:u w:val="single"/>
        </w:rPr>
        <w:t xml:space="preserve">hay una fecha de descarga de contenidos por llamado. En los llamados dobles se da la semana anterior a la </w:t>
      </w:r>
      <w:proofErr w:type="gramStart"/>
      <w:r w:rsidR="005F33BF" w:rsidRPr="005F33BF">
        <w:rPr>
          <w:rFonts w:ascii="Bookman Old Style" w:hAnsi="Bookman Old Style" w:cs="Helvetica"/>
          <w:color w:val="333333"/>
          <w:sz w:val="24"/>
          <w:szCs w:val="24"/>
          <w:u w:val="single"/>
        </w:rPr>
        <w:t>primer mesa</w:t>
      </w:r>
      <w:proofErr w:type="gramEnd"/>
      <w:r w:rsidR="005F33BF" w:rsidRPr="005F33BF">
        <w:rPr>
          <w:rFonts w:ascii="Bookman Old Style" w:hAnsi="Bookman Old Style" w:cs="Helvetica"/>
          <w:color w:val="333333"/>
          <w:sz w:val="24"/>
          <w:szCs w:val="24"/>
          <w:u w:val="single"/>
        </w:rPr>
        <w:t>.</w:t>
      </w:r>
    </w:p>
    <w:p w14:paraId="63F6FDE9" w14:textId="23E68DE9" w:rsidR="008A3FDA" w:rsidRPr="000606F8" w:rsidRDefault="008A3FDA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</w:p>
    <w:p w14:paraId="1577C949" w14:textId="77777777" w:rsidR="008A3FDA" w:rsidRPr="000606F8" w:rsidRDefault="008A3FDA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</w:p>
    <w:p w14:paraId="2F71AFBD" w14:textId="77777777" w:rsidR="008A3FDA" w:rsidRPr="000606F8" w:rsidRDefault="008A3FDA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color w:val="333333"/>
        </w:rPr>
      </w:pPr>
      <w:r w:rsidRPr="000606F8">
        <w:rPr>
          <w:rFonts w:ascii="Bookman Old Style" w:hAnsi="Bookman Old Style" w:cs="Helvetica"/>
          <w:b/>
          <w:color w:val="333333"/>
        </w:rPr>
        <w:t>¿Qué duración tiene la descarga de contenidos?</w:t>
      </w:r>
    </w:p>
    <w:p w14:paraId="376FC4AC" w14:textId="3C00381B" w:rsidR="008A3FDA" w:rsidRPr="000606F8" w:rsidRDefault="00BD1079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  <w:r w:rsidRPr="000606F8">
        <w:rPr>
          <w:rFonts w:ascii="Bookman Old Style" w:hAnsi="Bookman Old Style" w:cs="Helvetica"/>
          <w:color w:val="333333"/>
        </w:rPr>
        <w:t>La</w:t>
      </w:r>
      <w:r w:rsidR="000606F8" w:rsidRPr="000606F8">
        <w:rPr>
          <w:rFonts w:ascii="Bookman Old Style" w:hAnsi="Bookman Old Style" w:cs="Helvetica"/>
          <w:color w:val="333333"/>
        </w:rPr>
        <w:t xml:space="preserve"> descarga de contenidos no tiene vencimiento. Una vez que se aprueba, se firma la libreta con el resultado correspondiente y el alumno queda absuelto de rendir esos contenidos en la mesa de finales que elija para rendir </w:t>
      </w:r>
      <w:r w:rsidR="00DF4016">
        <w:rPr>
          <w:rFonts w:ascii="Bookman Old Style" w:hAnsi="Bookman Old Style" w:cs="Helvetica"/>
          <w:color w:val="333333"/>
        </w:rPr>
        <w:t xml:space="preserve">el resto de </w:t>
      </w:r>
      <w:r w:rsidR="000606F8" w:rsidRPr="000606F8">
        <w:rPr>
          <w:rFonts w:ascii="Bookman Old Style" w:hAnsi="Bookman Old Style" w:cs="Helvetica"/>
          <w:color w:val="333333"/>
        </w:rPr>
        <w:t>su examen final.</w:t>
      </w:r>
    </w:p>
    <w:p w14:paraId="55D8BA3F" w14:textId="77777777" w:rsidR="000606F8" w:rsidRPr="000606F8" w:rsidRDefault="000606F8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color w:val="333333"/>
        </w:rPr>
      </w:pPr>
    </w:p>
    <w:p w14:paraId="766DF2D4" w14:textId="7F0DCF41" w:rsidR="000606F8" w:rsidRPr="000606F8" w:rsidRDefault="000606F8" w:rsidP="00252411">
      <w:pPr>
        <w:pStyle w:val="NormalWeb"/>
        <w:spacing w:before="0" w:beforeAutospacing="0" w:after="150" w:afterAutospacing="0" w:line="300" w:lineRule="atLeast"/>
        <w:rPr>
          <w:rFonts w:ascii="Bookman Old Style" w:hAnsi="Bookman Old Style" w:cs="Helvetica"/>
          <w:b/>
          <w:color w:val="333333"/>
        </w:rPr>
      </w:pPr>
      <w:r w:rsidRPr="000606F8">
        <w:rPr>
          <w:rFonts w:ascii="Bookman Old Style" w:hAnsi="Bookman Old Style" w:cs="Helvetica"/>
          <w:b/>
          <w:color w:val="333333"/>
        </w:rPr>
        <w:t>¿Qué deb</w:t>
      </w:r>
      <w:r w:rsidR="00AE4DFC">
        <w:rPr>
          <w:rFonts w:ascii="Bookman Old Style" w:hAnsi="Bookman Old Style" w:cs="Helvetica"/>
          <w:b/>
          <w:color w:val="333333"/>
        </w:rPr>
        <w:t>e</w:t>
      </w:r>
      <w:r w:rsidRPr="000606F8">
        <w:rPr>
          <w:rFonts w:ascii="Bookman Old Style" w:hAnsi="Bookman Old Style" w:cs="Helvetica"/>
          <w:b/>
          <w:color w:val="333333"/>
        </w:rPr>
        <w:t xml:space="preserve"> llevar </w:t>
      </w:r>
      <w:r w:rsidR="00AE4DFC">
        <w:rPr>
          <w:rFonts w:ascii="Bookman Old Style" w:hAnsi="Bookman Old Style" w:cs="Helvetica"/>
          <w:b/>
          <w:color w:val="333333"/>
        </w:rPr>
        <w:t xml:space="preserve">el alumno </w:t>
      </w:r>
      <w:r w:rsidRPr="000606F8">
        <w:rPr>
          <w:rFonts w:ascii="Bookman Old Style" w:hAnsi="Bookman Old Style" w:cs="Helvetica"/>
          <w:b/>
          <w:color w:val="333333"/>
        </w:rPr>
        <w:t>el día de la administración de la descarga de contenidos?</w:t>
      </w:r>
    </w:p>
    <w:p w14:paraId="73099717" w14:textId="4B41E736" w:rsidR="00DB3314" w:rsidRPr="000606F8" w:rsidRDefault="000606F8">
      <w:pPr>
        <w:rPr>
          <w:rFonts w:ascii="Bookman Old Style" w:hAnsi="Bookman Old Style"/>
          <w:sz w:val="24"/>
          <w:szCs w:val="24"/>
        </w:rPr>
      </w:pPr>
      <w:r w:rsidRPr="000606F8">
        <w:rPr>
          <w:rFonts w:ascii="Bookman Old Style" w:hAnsi="Bookman Old Style"/>
          <w:sz w:val="24"/>
          <w:szCs w:val="24"/>
        </w:rPr>
        <w:t xml:space="preserve">Los </w:t>
      </w:r>
      <w:r w:rsidR="001A05E3">
        <w:rPr>
          <w:rFonts w:ascii="Bookman Old Style" w:hAnsi="Bookman Old Style"/>
          <w:sz w:val="24"/>
          <w:szCs w:val="24"/>
        </w:rPr>
        <w:t xml:space="preserve">alumnos que se presenten al pre final deben llevar consigo documentación pertinente que demuestre tener aprobados los finales de Lengua Inglesa 1 y Fonética y </w:t>
      </w:r>
      <w:r w:rsidR="00AE4DFC">
        <w:rPr>
          <w:rFonts w:ascii="Bookman Old Style" w:hAnsi="Bookman Old Style"/>
          <w:sz w:val="24"/>
          <w:szCs w:val="24"/>
        </w:rPr>
        <w:t>F</w:t>
      </w:r>
      <w:r w:rsidR="001A05E3">
        <w:rPr>
          <w:rFonts w:ascii="Bookman Old Style" w:hAnsi="Bookman Old Style"/>
          <w:sz w:val="24"/>
          <w:szCs w:val="24"/>
        </w:rPr>
        <w:t xml:space="preserve">onología </w:t>
      </w:r>
      <w:r w:rsidR="00AE4DFC">
        <w:rPr>
          <w:rFonts w:ascii="Bookman Old Style" w:hAnsi="Bookman Old Style"/>
          <w:sz w:val="24"/>
          <w:szCs w:val="24"/>
        </w:rPr>
        <w:t>I</w:t>
      </w:r>
      <w:r w:rsidR="001A05E3">
        <w:rPr>
          <w:rFonts w:ascii="Bookman Old Style" w:hAnsi="Bookman Old Style"/>
          <w:sz w:val="24"/>
          <w:szCs w:val="24"/>
        </w:rPr>
        <w:t xml:space="preserve">nglesas 1 (libreta de estudiante o comprobante del SIU </w:t>
      </w:r>
      <w:proofErr w:type="gramStart"/>
      <w:r w:rsidR="001A05E3">
        <w:rPr>
          <w:rFonts w:ascii="Bookman Old Style" w:hAnsi="Bookman Old Style"/>
          <w:sz w:val="24"/>
          <w:szCs w:val="24"/>
        </w:rPr>
        <w:t>Guaraní</w:t>
      </w:r>
      <w:proofErr w:type="gramEnd"/>
      <w:r w:rsidR="001A05E3">
        <w:rPr>
          <w:rFonts w:ascii="Bookman Old Style" w:hAnsi="Bookman Old Style"/>
          <w:sz w:val="24"/>
          <w:szCs w:val="24"/>
        </w:rPr>
        <w:t>)</w:t>
      </w:r>
      <w:r w:rsidR="00DF4016">
        <w:rPr>
          <w:rFonts w:ascii="Bookman Old Style" w:hAnsi="Bookman Old Style"/>
          <w:sz w:val="24"/>
          <w:szCs w:val="24"/>
        </w:rPr>
        <w:t>.</w:t>
      </w:r>
    </w:p>
    <w:sectPr w:rsidR="00DB3314" w:rsidRPr="0006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10F4" w14:textId="77777777" w:rsidR="00C56819" w:rsidRDefault="00C56819" w:rsidP="00740C55">
      <w:pPr>
        <w:spacing w:after="0" w:line="240" w:lineRule="auto"/>
      </w:pPr>
      <w:r>
        <w:separator/>
      </w:r>
    </w:p>
  </w:endnote>
  <w:endnote w:type="continuationSeparator" w:id="0">
    <w:p w14:paraId="04548B52" w14:textId="77777777" w:rsidR="00C56819" w:rsidRDefault="00C56819" w:rsidP="0074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D926" w14:textId="77777777" w:rsidR="00740C55" w:rsidRDefault="00740C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83087" w14:textId="77777777" w:rsidR="00740C55" w:rsidRDefault="00740C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3AB4F" w14:textId="77777777" w:rsidR="00740C55" w:rsidRDefault="00740C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9B22C" w14:textId="77777777" w:rsidR="00C56819" w:rsidRDefault="00C56819" w:rsidP="00740C55">
      <w:pPr>
        <w:spacing w:after="0" w:line="240" w:lineRule="auto"/>
      </w:pPr>
      <w:r>
        <w:separator/>
      </w:r>
    </w:p>
  </w:footnote>
  <w:footnote w:type="continuationSeparator" w:id="0">
    <w:p w14:paraId="5828DDE7" w14:textId="77777777" w:rsidR="00C56819" w:rsidRDefault="00C56819" w:rsidP="0074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3BE6" w14:textId="77777777" w:rsidR="00740C55" w:rsidRDefault="00740C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3C1F" w14:textId="77777777" w:rsidR="00740C55" w:rsidRDefault="00740C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01F1E" w14:textId="77777777" w:rsidR="00740C55" w:rsidRDefault="00740C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11"/>
    <w:rsid w:val="000606F8"/>
    <w:rsid w:val="000D6856"/>
    <w:rsid w:val="001A05E3"/>
    <w:rsid w:val="00252411"/>
    <w:rsid w:val="002B5185"/>
    <w:rsid w:val="0040506A"/>
    <w:rsid w:val="00445906"/>
    <w:rsid w:val="004F070F"/>
    <w:rsid w:val="005241F3"/>
    <w:rsid w:val="005F33BF"/>
    <w:rsid w:val="00740C55"/>
    <w:rsid w:val="007C0F84"/>
    <w:rsid w:val="008824DA"/>
    <w:rsid w:val="00883758"/>
    <w:rsid w:val="008A3FDA"/>
    <w:rsid w:val="0090177A"/>
    <w:rsid w:val="00A5352B"/>
    <w:rsid w:val="00AE4DFC"/>
    <w:rsid w:val="00AF3071"/>
    <w:rsid w:val="00B063B5"/>
    <w:rsid w:val="00B41E89"/>
    <w:rsid w:val="00BD1079"/>
    <w:rsid w:val="00C56819"/>
    <w:rsid w:val="00CD11C3"/>
    <w:rsid w:val="00DB3314"/>
    <w:rsid w:val="00DF4016"/>
    <w:rsid w:val="00E40015"/>
    <w:rsid w:val="00F21C7F"/>
    <w:rsid w:val="00F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8D12"/>
  <w15:chartTrackingRefBased/>
  <w15:docId w15:val="{029B69F8-08E7-4418-8370-DB2F2F6B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5241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40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C55"/>
  </w:style>
  <w:style w:type="paragraph" w:styleId="Piedepgina">
    <w:name w:val="footer"/>
    <w:basedOn w:val="Normal"/>
    <w:link w:val="PiedepginaCar"/>
    <w:uiPriority w:val="99"/>
    <w:unhideWhenUsed/>
    <w:rsid w:val="00740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C55"/>
  </w:style>
  <w:style w:type="character" w:styleId="Hipervnculo">
    <w:name w:val="Hyperlink"/>
    <w:basedOn w:val="Fuentedeprrafopredeter"/>
    <w:uiPriority w:val="99"/>
    <w:unhideWhenUsed/>
    <w:rsid w:val="00A53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TyAFmDfG5TKi_aC7LyU89J-lNgJGAHL9wzGUWTCFmw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CB16-F2AD-4B93-9A2B-3D2F32A6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Marina</cp:lastModifiedBy>
  <cp:revision>2</cp:revision>
  <dcterms:created xsi:type="dcterms:W3CDTF">2019-11-27T20:21:00Z</dcterms:created>
  <dcterms:modified xsi:type="dcterms:W3CDTF">2019-11-27T20:21:00Z</dcterms:modified>
</cp:coreProperties>
</file>