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225" w:right="0"/>
        <w:contextualSpacing w:val="false"/>
        <w:rPr>
          <w:rFonts w:ascii="Arial" w:cs="Arial" w:eastAsia="Times New Roman" w:hAnsi="Arial"/>
          <w:color w:val="243986"/>
          <w:sz w:val="24"/>
          <w:szCs w:val="24"/>
          <w:lang w:eastAsia="es-AR"/>
        </w:rPr>
      </w:pPr>
      <w:r>
        <w:rPr>
          <w:rFonts w:ascii="Arial" w:cs="Arial" w:eastAsia="Times New Roman" w:hAnsi="Arial"/>
          <w:color w:val="243986"/>
          <w:sz w:val="24"/>
          <w:szCs w:val="24"/>
          <w:lang w:eastAsia="es-AR"/>
        </w:rPr>
      </w:r>
    </w:p>
    <w:p>
      <w:pPr>
        <w:pStyle w:val="style0"/>
        <w:spacing w:after="0" w:before="0" w:line="100" w:lineRule="atLeast"/>
        <w:ind w:hanging="0" w:left="225" w:right="0"/>
        <w:contextualSpacing w:val="false"/>
        <w:rPr>
          <w:rFonts w:ascii="Arial" w:cs="Arial" w:eastAsia="Times New Roman" w:hAnsi="Arial"/>
          <w:b/>
          <w:color w:val="243986"/>
          <w:sz w:val="28"/>
          <w:szCs w:val="28"/>
          <w:lang w:eastAsia="es-AR"/>
        </w:rPr>
      </w:pPr>
      <w:r>
        <w:rPr>
          <w:rFonts w:ascii="Arial" w:cs="Arial" w:eastAsia="Times New Roman" w:hAnsi="Arial"/>
          <w:b/>
          <w:color w:val="243986"/>
          <w:sz w:val="28"/>
          <w:szCs w:val="28"/>
          <w:lang w:eastAsia="es-AR"/>
        </w:rPr>
        <w:t>Exercise for consecutive translation</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Choose any one of the propositions offered below and prepare a</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three-minute speech, to be given in class, arguing either for or against the proposition</w:t>
      </w:r>
      <w:r>
        <w:rPr>
          <w:rFonts w:ascii="Palatino-Roman" w:cs="Palatino-Roman" w:hAnsi="Palatino-Roman"/>
          <w:color w:val="000000"/>
          <w:sz w:val="24"/>
          <w:szCs w:val="24"/>
          <w:lang w:val="en-US"/>
        </w:rPr>
        <w:t xml:space="preserve"> you</w:t>
      </w:r>
      <w:r>
        <w:rPr>
          <w:rFonts w:ascii="Palatino-Roman" w:cs="Palatino-Roman" w:hAnsi="Palatino-Roman"/>
          <w:color w:val="000000"/>
          <w:sz w:val="24"/>
          <w:szCs w:val="24"/>
        </w:rPr>
        <w:t xml:space="preserve"> have selected. You may use outlines or notes, but you</w:t>
      </w:r>
      <w:r>
        <w:rPr>
          <w:rFonts w:ascii="Palatino-Roman" w:cs="Palatino-Roman" w:hAnsi="Palatino-Roman"/>
          <w:color w:val="000000"/>
          <w:sz w:val="24"/>
          <w:szCs w:val="24"/>
        </w:rPr>
        <w:t>r</w:t>
      </w:r>
      <w:r>
        <w:rPr>
          <w:rFonts w:ascii="Palatino-Roman" w:cs="Palatino-Roman" w:hAnsi="Palatino-Roman"/>
          <w:color w:val="000000"/>
          <w:sz w:val="24"/>
          <w:szCs w:val="24"/>
        </w:rPr>
        <w:t xml:space="preserve"> speech should not be written out and read verbatim to the class. Use both logic and emotion to make your points. Maintain eye contact with your audience. After your speech, another student will be called on at random to briefly recapitulate what you have said; another will be called on at random to briefly critique your delivery; then, the rest of the class will be invited to ask you questions about any points in your speech that did not seem clear; finally, anyone in class who wishes to offer a brief rebuttal of your speech will be invited to do so.</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(a) The Global Biodiversity Assessment, based on the work of 1500</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scientific experts from all over the world, indicates that almost three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times as many species became extinct from 1810 to the present (112</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species) as between 1600 and 1810 (38 species). But protecting endangered species can hamper economic growth, and a 1995 Harris</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opinion poll of 1007 adults indicated that only 42% believed that</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government had struck the right balance between protecting the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environment and protecting jobs.</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Once a species is gone, it is gone for good. So, preserving biological</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diversity is more important than promoting industrial progress</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and creating jobs, and endangered species should be protected by law against the spread of industry and pollution even if jobs are lost in</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the process.</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(b) Economic prosperity cannot be sustained unless everyone in the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population has access to health care. If private insurance coverage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does not provide such access, health care should be made a public</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service funded by public revenues.</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(c) Free trade fosters prosperity and understanding by promoting</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the flow of goods, people, and ideas across borders. Therefore,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exerting political pressure on countries by a trade embargo is counterproductive. Economic sanctions should be used only to punish</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serious violations of internati</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(d) Computers are useful tools, but the widespread use of automated</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word processing programs in schools will eventually make people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illiterate, as students will no longer feel any need to learn rules of</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spelling or grammar.</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(e) Exploring the far reaches of outer space is a waste of precious</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resources which could be put to better use alleviating poverty or</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promoting economic development here on Earth.</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(f) The city of Portland, Oregon is considering an “anti-panhandling”</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municipal ordinance which would make it illegal for people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to sit on sidewalks, but not to sit at a sidewalk café. This proposal</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unfairly discriminates against the poor.</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(g) In order to keep the French language alive, Quebec was right to</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declare it the official language of the province and to require its use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in public spaces and on storefront signs, even if that restricts the rights</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of those who speak English or other languages.</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(h) Companies should not be allowed indefinitely to keep off the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market any useful invention they have patented, such as a breakthrough drug. If they do not promptly manufacture the invention and make it available for use by the public, the patent should be revoked and awarded to a different company.</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(i) When armed conflicts cause severe suffering among civilians, the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international community should intervene to help even without</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the consent of the belligerent forces or the governments involved in</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the conflict.</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(j) The practice of “warehousing” (keeping dwellings off the market</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until real-estate prices and rents go up) is anti-competitive. It should</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be prohibited when housing is in short supply and many are homeless.</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Landlords who engage in this practice should be fined or</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required to rent vacant properties at a fair market price.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 xml:space="preserve">If you find these topics </w:t>
      </w:r>
      <w:r>
        <w:rPr>
          <w:rFonts w:ascii="Palatino-Roman" w:cs="Palatino-Roman" w:hAnsi="Palatino-Roman"/>
          <w:color w:val="000000"/>
          <w:sz w:val="24"/>
          <w:szCs w:val="24"/>
        </w:rPr>
        <w:t xml:space="preserve">not </w:t>
      </w:r>
      <w:r>
        <w:rPr>
          <w:rFonts w:ascii="Palatino-Roman" w:cs="Palatino-Roman" w:hAnsi="Palatino-Roman"/>
          <w:color w:val="000000"/>
          <w:sz w:val="24"/>
          <w:szCs w:val="24"/>
        </w:rPr>
        <w:t xml:space="preserve">appealing try with these Funny Persuasive Speech Topics: </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 xml:space="preserve"> ‘</w:t>
      </w:r>
      <w:r>
        <w:rPr>
          <w:rFonts w:ascii="Palatino-Roman" w:cs="Palatino-Roman" w:hAnsi="Palatino-Roman"/>
          <w:color w:val="000000"/>
          <w:sz w:val="24"/>
          <w:szCs w:val="24"/>
        </w:rPr>
        <w:t>Little people’ is less offensive than ‘dwarf’ or ‘midget.’</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Women are genetically disposed to not be funny.</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Save paper towels, save the forests. (Shake hands before using the paper, fold the paper towel and dry.)</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Sex needs a new metaphor, other than baseball where you use terms like scoring, getting to first base, if there’s grass on the field play ball etc. Example: The new model is based on Pizza, it’s not competitive like baseball. You’re also sharing the experience of pleasure and enjoyment.</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Scientists should stop talking jargon to us and make ideas accessible.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Parking and coffee to be included in college tuition fee.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How to handle well-meaning people you don’t like.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Why you deserve to be the boss instead of your boss.</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Prints of body parts other than fingers should be taken. Like ear prints. (Talk of the burglar caught by his ear-print on the window glass – he was listening to find out if the coast was clear)</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 </w:t>
      </w:r>
      <w:r>
        <w:rPr>
          <w:rFonts w:ascii="Palatino-Roman" w:cs="Palatino-Roman" w:hAnsi="Palatino-Roman"/>
          <w:color w:val="000000"/>
          <w:sz w:val="24"/>
          <w:szCs w:val="24"/>
        </w:rPr>
        <w:t>Blondes ARE stupid.</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Men should never wear skinny jeans.</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Grades don’t matter.</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The work week should be shorter.</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Horror movies are good for experiencing the adrenaline rush.</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Funny pick up lines work.</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Blaming the horoscope when things go wrong helps.</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All is not fair in burping and farting, but it is in love and war.</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With a woman as a president, there would be more wars.</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It is not wrong to steal bread to feed your family.</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Women have to leave the seat up for men’s convenience.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Schools should ban Harry Potter for promoting witchcraft.</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How playing games raised your IQ.</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A thumb is a finger.</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Reverse discrimination.</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Men are happier than women.</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If a woman hits a man, he should be able to hit back without it being called abuse.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Too much rhetoric and speech caused the fall of the Roman Empire, it will kill us too.</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Keep your mom off Facebook.</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Banks have to ban hats and sunglasses to avoid robberies.</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Make your friends pay every time, all the time.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Guys gossip more than girls.</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Adult children living at home can be a pain.</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A majority of vegetarians don’t love animals.</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How to eat food you don’t like.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Why being fair doesn’t work all the time.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Larger passengers should be obliged to purchase two plane tickets (the weight?).</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Being a weekday vegetarian in a carnivorous culture.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Limit alternatives to make your choices easier.</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Reincarnation is a fact.</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Why moist cookies are better than dry. Bring cookies and demonstrate.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Boys should be allowed to cross dress and wear skirts.</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Children of divorced parents should gain the right to divorce their parents if they choose to.</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There must be a breakup insurance policy to all</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Eat lionfish to stop their invasion.</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Donate your locks.</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How to persuade someone to take the blame for your mistake.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How to get a spouse to hand over the remote.</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Why the drinking age should be lowered.</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How to create a cult following easily with so many dumb people around.</w:t>
      </w:r>
    </w:p>
    <w:p>
      <w:pPr>
        <w:pStyle w:val="style0"/>
        <w:numPr>
          <w:ilvl w:val="1"/>
          <w:numId w:val="1"/>
        </w:numPr>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Why airplanes should be made from the material the black box is made of.</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t>Now translate the topics  above into Spanish,  and repeat the exercise.</w:t>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rFonts w:ascii="Palatino-Roman" w:cs="Palatino-Roman" w:hAnsi="Palatino-Roman"/>
          <w:color w:val="000000"/>
          <w:sz w:val="24"/>
          <w:szCs w:val="24"/>
        </w:rPr>
      </w:pPr>
      <w:r>
        <w:rPr>
          <w:rFonts w:ascii="Palatino-Roman" w:cs="Palatino-Roman" w:hAnsi="Palatino-Roman"/>
          <w:color w:val="000000"/>
          <w:sz w:val="24"/>
          <w:szCs w:val="24"/>
        </w:rPr>
      </w:r>
    </w:p>
    <w:p>
      <w:pPr>
        <w:pStyle w:val="style0"/>
        <w:spacing w:after="0" w:before="0" w:line="100" w:lineRule="atLeast"/>
        <w:contextualSpacing w:val="false"/>
        <w:rPr/>
      </w:pPr>
      <w:r>
        <w:rPr/>
      </w:r>
    </w:p>
    <w:sectPr>
      <w:type w:val="nextPage"/>
      <w:pgSz w:h="16838" w:w="11906"/>
      <w:pgMar w:bottom="1417" w:footer="0" w:gutter="0" w:header="0" w:left="1701" w:right="1701"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 w:name="Arial">
    <w:charset w:val="01"/>
    <w:family w:val="roman"/>
    <w:pitch w:val="variable"/>
  </w:font>
  <w:font w:name="Palatino-Roman">
    <w:charset w:val="01"/>
    <w:family w:val="roman"/>
    <w:pitch w:val="variable"/>
  </w:font>
  <w:font w:name="Symbol">
    <w:charset w:val="02"/>
    <w:family w:val="auto"/>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sz w:val="20"/>
      </w:rPr>
    </w:lvl>
    <w:lvl w:ilvl="1">
      <w:start w:val="1"/>
      <w:numFmt w:val="decimal"/>
      <w:lvlText w:val="%2."/>
      <w:lvlJc w:val="left"/>
      <w:pPr>
        <w:tabs>
          <w:tab w:pos="1440" w:val="num"/>
        </w:tabs>
        <w:ind w:hanging="360" w:left="1440"/>
      </w:pPr>
    </w:lvl>
    <w:lvl w:ilvl="2">
      <w:start w:val="1"/>
      <w:numFmt w:val="bullet"/>
      <w:lvlText w:val=""/>
      <w:lvlJc w:val="left"/>
      <w:pPr>
        <w:tabs>
          <w:tab w:pos="2160" w:val="num"/>
        </w:tabs>
        <w:ind w:hanging="360" w:left="2160"/>
      </w:pPr>
      <w:rPr>
        <w:rFonts w:ascii="Symbol" w:cs="Symbol" w:hAnsi="Symbol" w:hint="default"/>
        <w:sz w:val="20"/>
      </w:rPr>
    </w:lvl>
    <w:lvl w:ilvl="3">
      <w:start w:val="1"/>
      <w:numFmt w:val="bullet"/>
      <w:lvlText w:val=""/>
      <w:lvlJc w:val="left"/>
      <w:pPr>
        <w:tabs>
          <w:tab w:pos="2880" w:val="num"/>
        </w:tabs>
        <w:ind w:hanging="360" w:left="2880"/>
      </w:pPr>
      <w:rPr>
        <w:rFonts w:ascii="Symbol" w:cs="Symbol" w:hAnsi="Symbol" w:hint="default"/>
        <w:sz w:val="20"/>
      </w:rPr>
    </w:lvl>
    <w:lvl w:ilvl="4">
      <w:start w:val="1"/>
      <w:numFmt w:val="bullet"/>
      <w:lvlText w:val=""/>
      <w:lvlJc w:val="left"/>
      <w:pPr>
        <w:tabs>
          <w:tab w:pos="3600" w:val="num"/>
        </w:tabs>
        <w:ind w:hanging="360" w:left="3600"/>
      </w:pPr>
      <w:rPr>
        <w:rFonts w:ascii="Symbol" w:cs="Symbol" w:hAnsi="Symbol" w:hint="default"/>
        <w:sz w:val="20"/>
      </w:rPr>
    </w:lvl>
    <w:lvl w:ilvl="5">
      <w:start w:val="1"/>
      <w:numFmt w:val="bullet"/>
      <w:lvlText w:val=""/>
      <w:lvlJc w:val="left"/>
      <w:pPr>
        <w:tabs>
          <w:tab w:pos="4320" w:val="num"/>
        </w:tabs>
        <w:ind w:hanging="360" w:left="4320"/>
      </w:pPr>
      <w:rPr>
        <w:rFonts w:ascii="Symbol" w:cs="Symbol" w:hAnsi="Symbol" w:hint="default"/>
        <w:sz w:val="20"/>
      </w:rPr>
    </w:lvl>
    <w:lvl w:ilvl="6">
      <w:start w:val="1"/>
      <w:numFmt w:val="bullet"/>
      <w:lvlText w:val=""/>
      <w:lvlJc w:val="left"/>
      <w:pPr>
        <w:tabs>
          <w:tab w:pos="5040" w:val="num"/>
        </w:tabs>
        <w:ind w:hanging="360" w:left="5040"/>
      </w:pPr>
      <w:rPr>
        <w:rFonts w:ascii="Symbol" w:cs="Symbol" w:hAnsi="Symbol" w:hint="default"/>
        <w:sz w:val="20"/>
      </w:rPr>
    </w:lvl>
    <w:lvl w:ilvl="7">
      <w:start w:val="1"/>
      <w:numFmt w:val="bullet"/>
      <w:lvlText w:val=""/>
      <w:lvlJc w:val="left"/>
      <w:pPr>
        <w:tabs>
          <w:tab w:pos="5760" w:val="num"/>
        </w:tabs>
        <w:ind w:hanging="360" w:left="5760"/>
      </w:pPr>
      <w:rPr>
        <w:rFonts w:ascii="Symbol" w:cs="Symbol" w:hAnsi="Symbol" w:hint="default"/>
        <w:sz w:val="20"/>
      </w:rPr>
    </w:lvl>
    <w:lvl w:ilvl="8">
      <w:start w:val="1"/>
      <w:numFmt w:val="bullet"/>
      <w:lvlText w:val=""/>
      <w:lvlJc w:val="left"/>
      <w:pPr>
        <w:tabs>
          <w:tab w:pos="6480" w:val="num"/>
        </w:tabs>
        <w:ind w:hanging="360" w:left="6480"/>
      </w:pPr>
      <w:rPr>
        <w:rFonts w:ascii="Symbol" w:cs="Symbol" w:hAnsi="Symbol" w:hint="default"/>
        <w:sz w:val="20"/>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160" w:before="0" w:line="256" w:lineRule="auto"/>
      <w:contextualSpacing w:val="false"/>
    </w:pPr>
    <w:rPr>
      <w:rFonts w:ascii="Calibri" w:cs="" w:eastAsia="DejaVu Sans" w:hAnsi="Calibri"/>
      <w:color w:val="auto"/>
      <w:sz w:val="22"/>
      <w:szCs w:val="22"/>
      <w:lang w:bidi="ar-SA" w:eastAsia="en-US" w:val="es-AR"/>
    </w:rPr>
  </w:style>
  <w:style w:styleId="style15" w:type="character">
    <w:name w:val="Default Paragraph Font"/>
    <w:next w:val="style15"/>
    <w:rPr/>
  </w:style>
  <w:style w:styleId="style16" w:type="character">
    <w:name w:val="Internet Link"/>
    <w:basedOn w:val="style15"/>
    <w:next w:val="style16"/>
    <w:rPr>
      <w:color w:val="0563C1"/>
      <w:u w:val="single"/>
      <w:lang w:bidi="zxx-" w:eastAsia="zxx-" w:val="zxx-"/>
    </w:rPr>
  </w:style>
  <w:style w:styleId="style17" w:type="character">
    <w:name w:val="ListLabel 1"/>
    <w:next w:val="style17"/>
    <w:rPr>
      <w:sz w:val="20"/>
    </w:rPr>
  </w:style>
  <w:style w:styleId="style18" w:type="paragraph">
    <w:name w:val="Heading"/>
    <w:basedOn w:val="style0"/>
    <w:next w:val="style19"/>
    <w:pPr>
      <w:keepNext/>
      <w:spacing w:after="120" w:before="240"/>
      <w:contextualSpacing w:val="false"/>
    </w:pPr>
    <w:rPr>
      <w:rFonts w:ascii="Arial" w:cs="Lohit Hindi" w:eastAsia="DejaVu Sans"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contextualSpacing w:val="false"/>
    </w:pPr>
    <w:rPr>
      <w:rFonts w:cs="Lohit Hindi"/>
      <w:i/>
      <w:iCs/>
      <w:sz w:val="24"/>
      <w:szCs w:val="24"/>
    </w:rPr>
  </w:style>
  <w:style w:styleId="style22" w:type="paragraph">
    <w:name w:val="Index"/>
    <w:basedOn w:val="style0"/>
    <w:next w:val="style22"/>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2017-04-12T14:25:00Z</dcterms:created>
  <dc:creator>Mi-Pc</dc:creator>
  <cp:lastModifiedBy>Mi-Pc</cp:lastModifiedBy>
  <dcterms:modified xsi:type="dcterms:W3CDTF">2017-04-12T14:25:00Z</dcterms:modified>
  <cp:revision>2</cp:revision>
</cp:coreProperties>
</file>