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17" w:rsidRPr="00F8788A" w:rsidRDefault="00647757">
      <w:pPr>
        <w:rPr>
          <w:b/>
          <w:lang w:val="pt-BR"/>
        </w:rPr>
      </w:pPr>
      <w:r>
        <w:rPr>
          <w:b/>
          <w:lang w:val="pt-BR"/>
        </w:rPr>
        <w:t>Ficha de leitura:</w:t>
      </w:r>
      <w:r w:rsidR="00D041E5" w:rsidRPr="00F8788A">
        <w:rPr>
          <w:b/>
          <w:lang w:val="pt-BR"/>
        </w:rPr>
        <w:t xml:space="preserve"> Processos Fonológicos</w:t>
      </w:r>
    </w:p>
    <w:p w:rsidR="00D9322D" w:rsidRPr="00F8788A" w:rsidRDefault="00156680" w:rsidP="00934683">
      <w:pPr>
        <w:jc w:val="both"/>
        <w:rPr>
          <w:lang w:val="pt-BR"/>
        </w:rPr>
      </w:pPr>
      <w:r>
        <w:rPr>
          <w:lang w:val="pt-BR"/>
        </w:rPr>
        <w:t>O termo Processos fonológicos refere-se a a</w:t>
      </w:r>
      <w:r w:rsidR="00D9322D" w:rsidRPr="00F8788A">
        <w:rPr>
          <w:lang w:val="pt-BR"/>
        </w:rPr>
        <w:t xml:space="preserve">lterações fonéticas ou metaplasmos que ajudam o </w:t>
      </w:r>
      <w:r w:rsidR="003D7EE0" w:rsidRPr="00F8788A">
        <w:rPr>
          <w:lang w:val="pt-BR"/>
        </w:rPr>
        <w:t>pesq</w:t>
      </w:r>
      <w:r w:rsidR="00D9322D" w:rsidRPr="00F8788A">
        <w:rPr>
          <w:lang w:val="pt-BR"/>
        </w:rPr>
        <w:t>uisador a entender como se comporta a mudança da língua.</w:t>
      </w:r>
    </w:p>
    <w:p w:rsidR="004236C8" w:rsidRPr="00F8788A" w:rsidRDefault="004236C8" w:rsidP="00934683">
      <w:pPr>
        <w:ind w:left="1560"/>
        <w:jc w:val="both"/>
        <w:rPr>
          <w:lang w:val="pt-BR"/>
        </w:rPr>
      </w:pPr>
      <w:r w:rsidRPr="00F8788A">
        <w:rPr>
          <w:i/>
          <w:lang w:val="pt-BR"/>
        </w:rPr>
        <w:t xml:space="preserve">As mudanças fônicas são lentas e graduais e têm sua origem num sujeito falante, num grupo social </w:t>
      </w:r>
      <w:proofErr w:type="gramStart"/>
      <w:r w:rsidRPr="00F8788A">
        <w:rPr>
          <w:i/>
          <w:lang w:val="pt-BR"/>
        </w:rPr>
        <w:t>etc.</w:t>
      </w:r>
      <w:r w:rsidR="00BB56F7">
        <w:rPr>
          <w:i/>
          <w:lang w:val="pt-BR"/>
        </w:rPr>
        <w:t xml:space="preserve"> </w:t>
      </w:r>
      <w:r w:rsidRPr="00F8788A">
        <w:rPr>
          <w:i/>
          <w:lang w:val="pt-BR"/>
        </w:rPr>
        <w:t>,</w:t>
      </w:r>
      <w:proofErr w:type="gramEnd"/>
      <w:r w:rsidR="00BB56F7">
        <w:rPr>
          <w:i/>
          <w:lang w:val="pt-BR"/>
        </w:rPr>
        <w:t xml:space="preserve"> </w:t>
      </w:r>
      <w:r w:rsidRPr="00F8788A">
        <w:rPr>
          <w:i/>
          <w:lang w:val="pt-BR"/>
        </w:rPr>
        <w:t>até que se generalizam e se estendem a toda a comunidade, embora só se gener</w:t>
      </w:r>
      <w:r w:rsidR="00405F0E" w:rsidRPr="00F8788A">
        <w:rPr>
          <w:i/>
          <w:lang w:val="pt-BR"/>
        </w:rPr>
        <w:t>a</w:t>
      </w:r>
      <w:r w:rsidRPr="00F8788A">
        <w:rPr>
          <w:i/>
          <w:lang w:val="pt-BR"/>
        </w:rPr>
        <w:t>lizem aquelas que são admitidas pela língua</w:t>
      </w:r>
      <w:r w:rsidR="00405F0E" w:rsidRPr="00F8788A">
        <w:rPr>
          <w:i/>
          <w:lang w:val="pt-BR"/>
        </w:rPr>
        <w:t xml:space="preserve"> </w:t>
      </w:r>
      <w:r w:rsidRPr="00F8788A">
        <w:rPr>
          <w:i/>
          <w:lang w:val="pt-BR"/>
        </w:rPr>
        <w:t>em sua exigência de intercomunicação. A língua se adapta às nece</w:t>
      </w:r>
      <w:r w:rsidR="00BB56F7">
        <w:rPr>
          <w:i/>
          <w:lang w:val="pt-BR"/>
        </w:rPr>
        <w:t>s</w:t>
      </w:r>
      <w:r w:rsidRPr="00F8788A">
        <w:rPr>
          <w:i/>
          <w:lang w:val="pt-BR"/>
        </w:rPr>
        <w:t>sidades expressivas dos falantes e é a alteração da língua que lhe dá continuidade histórica</w:t>
      </w:r>
      <w:r w:rsidRPr="00F8788A">
        <w:rPr>
          <w:lang w:val="pt-BR"/>
        </w:rPr>
        <w:t>. (</w:t>
      </w:r>
      <w:proofErr w:type="spellStart"/>
      <w:r w:rsidRPr="00F8788A">
        <w:rPr>
          <w:lang w:val="pt-BR"/>
        </w:rPr>
        <w:t>Callou</w:t>
      </w:r>
      <w:proofErr w:type="spellEnd"/>
      <w:r w:rsidRPr="00F8788A">
        <w:rPr>
          <w:lang w:val="pt-BR"/>
        </w:rPr>
        <w:t xml:space="preserve"> y Leite, 1994, </w:t>
      </w:r>
      <w:proofErr w:type="spellStart"/>
      <w:r w:rsidRPr="00F8788A">
        <w:rPr>
          <w:lang w:val="pt-BR"/>
        </w:rPr>
        <w:t>pág</w:t>
      </w:r>
      <w:proofErr w:type="spellEnd"/>
      <w:r w:rsidRPr="00F8788A">
        <w:rPr>
          <w:lang w:val="pt-BR"/>
        </w:rPr>
        <w:t xml:space="preserve"> 99)</w:t>
      </w:r>
    </w:p>
    <w:p w:rsidR="00325B80" w:rsidRPr="00F8788A" w:rsidRDefault="00325B80" w:rsidP="0035457C">
      <w:pPr>
        <w:jc w:val="both"/>
        <w:rPr>
          <w:lang w:val="pt-BR"/>
        </w:rPr>
      </w:pPr>
      <w:r w:rsidRPr="00F8788A">
        <w:rPr>
          <w:lang w:val="pt-BR"/>
        </w:rPr>
        <w:t>A língua</w:t>
      </w:r>
      <w:r w:rsidR="00405F0E" w:rsidRPr="00F8788A">
        <w:rPr>
          <w:lang w:val="pt-BR"/>
        </w:rPr>
        <w:t>,</w:t>
      </w:r>
      <w:r w:rsidRPr="00F8788A">
        <w:rPr>
          <w:lang w:val="pt-BR"/>
        </w:rPr>
        <w:t xml:space="preserve"> como diz </w:t>
      </w:r>
      <w:proofErr w:type="spellStart"/>
      <w:r w:rsidRPr="00F8788A">
        <w:rPr>
          <w:lang w:val="pt-BR"/>
        </w:rPr>
        <w:t>Sausurre</w:t>
      </w:r>
      <w:proofErr w:type="spellEnd"/>
      <w:r w:rsidRPr="00F8788A">
        <w:rPr>
          <w:lang w:val="pt-BR"/>
        </w:rPr>
        <w:t>, é um fato social e não é um código simples usado da mesma forma por todas as</w:t>
      </w:r>
      <w:r w:rsidR="0035457C" w:rsidRPr="00F8788A">
        <w:rPr>
          <w:lang w:val="pt-BR"/>
        </w:rPr>
        <w:t xml:space="preserve"> </w:t>
      </w:r>
      <w:r w:rsidRPr="00F8788A">
        <w:rPr>
          <w:lang w:val="pt-BR"/>
        </w:rPr>
        <w:t>pessoas, em todas as situações</w:t>
      </w:r>
    </w:p>
    <w:p w:rsidR="00325B80" w:rsidRPr="00F8788A" w:rsidRDefault="00325B80" w:rsidP="0035457C">
      <w:pPr>
        <w:jc w:val="both"/>
        <w:rPr>
          <w:lang w:val="pt-BR"/>
        </w:rPr>
      </w:pPr>
      <w:r w:rsidRPr="00F8788A">
        <w:rPr>
          <w:lang w:val="pt-BR"/>
        </w:rPr>
        <w:t>Em qualquer descrição ling</w:t>
      </w:r>
      <w:r w:rsidR="00405F0E" w:rsidRPr="00F8788A">
        <w:rPr>
          <w:lang w:val="pt-BR"/>
        </w:rPr>
        <w:t>u</w:t>
      </w:r>
      <w:r w:rsidRPr="00F8788A">
        <w:rPr>
          <w:lang w:val="pt-BR"/>
        </w:rPr>
        <w:t xml:space="preserve">ística há formas alternativas e </w:t>
      </w:r>
      <w:proofErr w:type="spellStart"/>
      <w:r w:rsidRPr="00F8788A">
        <w:rPr>
          <w:lang w:val="pt-BR"/>
        </w:rPr>
        <w:t>esta</w:t>
      </w:r>
      <w:proofErr w:type="spellEnd"/>
      <w:r w:rsidRPr="00F8788A">
        <w:rPr>
          <w:lang w:val="pt-BR"/>
        </w:rPr>
        <w:t xml:space="preserve"> substituição ou alteração não alterar</w:t>
      </w:r>
      <w:r w:rsidR="0035457C" w:rsidRPr="00F8788A">
        <w:rPr>
          <w:lang w:val="pt-BR"/>
        </w:rPr>
        <w:t>i</w:t>
      </w:r>
      <w:r w:rsidRPr="00F8788A">
        <w:rPr>
          <w:lang w:val="pt-BR"/>
        </w:rPr>
        <w:t>a o sentido. O estudo da variação está as</w:t>
      </w:r>
      <w:r w:rsidR="0035457C" w:rsidRPr="00F8788A">
        <w:rPr>
          <w:lang w:val="pt-BR"/>
        </w:rPr>
        <w:t>s</w:t>
      </w:r>
      <w:r w:rsidRPr="00F8788A">
        <w:rPr>
          <w:lang w:val="pt-BR"/>
        </w:rPr>
        <w:t xml:space="preserve">ociado ao estudo da mudança </w:t>
      </w:r>
      <w:r w:rsidR="00651CF2" w:rsidRPr="00F8788A">
        <w:rPr>
          <w:lang w:val="pt-BR"/>
        </w:rPr>
        <w:t>ling</w:t>
      </w:r>
      <w:r w:rsidR="00405F0E" w:rsidRPr="00F8788A">
        <w:rPr>
          <w:lang w:val="pt-BR"/>
        </w:rPr>
        <w:t>u</w:t>
      </w:r>
      <w:r w:rsidR="00651CF2" w:rsidRPr="00F8788A">
        <w:rPr>
          <w:lang w:val="pt-BR"/>
        </w:rPr>
        <w:t>ística. Mas nem todas as mudanças fônicas da fala conduzem a uma transformação fonológica. Uma língua varia e se modifica, assim ocorre com as condições sociais do seu uso</w:t>
      </w:r>
      <w:r w:rsidR="007255EB" w:rsidRPr="00F8788A">
        <w:rPr>
          <w:lang w:val="pt-BR"/>
        </w:rPr>
        <w:t>.</w:t>
      </w:r>
    </w:p>
    <w:p w:rsidR="007255EB" w:rsidRPr="00F8788A" w:rsidRDefault="007255EB" w:rsidP="0035457C">
      <w:pPr>
        <w:jc w:val="both"/>
        <w:rPr>
          <w:lang w:val="pt-BR"/>
        </w:rPr>
      </w:pPr>
      <w:r w:rsidRPr="00F8788A">
        <w:rPr>
          <w:lang w:val="pt-BR"/>
        </w:rPr>
        <w:t>Não podemos deixar de lado o fen</w:t>
      </w:r>
      <w:r w:rsidR="00405F0E" w:rsidRPr="00F8788A">
        <w:rPr>
          <w:lang w:val="pt-BR"/>
        </w:rPr>
        <w:t>ô</w:t>
      </w:r>
      <w:r w:rsidRPr="00F8788A">
        <w:rPr>
          <w:lang w:val="pt-BR"/>
        </w:rPr>
        <w:t>meno co</w:t>
      </w:r>
      <w:r w:rsidR="00405F0E" w:rsidRPr="00F8788A">
        <w:rPr>
          <w:lang w:val="pt-BR"/>
        </w:rPr>
        <w:t>n</w:t>
      </w:r>
      <w:r w:rsidRPr="00F8788A">
        <w:rPr>
          <w:lang w:val="pt-BR"/>
        </w:rPr>
        <w:t>comitante</w:t>
      </w:r>
      <w:r w:rsidR="00405F0E" w:rsidRPr="00F8788A">
        <w:rPr>
          <w:lang w:val="pt-BR"/>
        </w:rPr>
        <w:t xml:space="preserve"> </w:t>
      </w:r>
      <w:r w:rsidRPr="00F8788A">
        <w:rPr>
          <w:lang w:val="pt-BR"/>
        </w:rPr>
        <w:t>de reação à mudança. O usuário da língua age</w:t>
      </w:r>
      <w:r w:rsidR="00405F0E" w:rsidRPr="00F8788A">
        <w:rPr>
          <w:lang w:val="pt-BR"/>
        </w:rPr>
        <w:t>,</w:t>
      </w:r>
      <w:r w:rsidRPr="00F8788A">
        <w:rPr>
          <w:lang w:val="pt-BR"/>
        </w:rPr>
        <w:t xml:space="preserve"> por um lado</w:t>
      </w:r>
      <w:r w:rsidR="00405F0E" w:rsidRPr="00F8788A">
        <w:rPr>
          <w:lang w:val="pt-BR"/>
        </w:rPr>
        <w:t>,</w:t>
      </w:r>
      <w:r w:rsidRPr="00F8788A">
        <w:rPr>
          <w:lang w:val="pt-BR"/>
        </w:rPr>
        <w:t xml:space="preserve"> para usufruir dos seus recursos e também para preservar uma unidade. Para além do fator inegável do preconceito ling</w:t>
      </w:r>
      <w:r w:rsidR="00405F0E" w:rsidRPr="00F8788A">
        <w:rPr>
          <w:lang w:val="pt-BR"/>
        </w:rPr>
        <w:t>u</w:t>
      </w:r>
      <w:r w:rsidRPr="00F8788A">
        <w:rPr>
          <w:lang w:val="pt-BR"/>
        </w:rPr>
        <w:t>ístico</w:t>
      </w:r>
      <w:r w:rsidR="00405F0E" w:rsidRPr="00F8788A">
        <w:rPr>
          <w:lang w:val="pt-BR"/>
        </w:rPr>
        <w:t>,</w:t>
      </w:r>
      <w:r w:rsidR="00391F4E" w:rsidRPr="00F8788A">
        <w:rPr>
          <w:lang w:val="pt-BR"/>
        </w:rPr>
        <w:t xml:space="preserve"> </w:t>
      </w:r>
      <w:r w:rsidR="00405F0E" w:rsidRPr="00F8788A">
        <w:rPr>
          <w:lang w:val="pt-BR"/>
        </w:rPr>
        <w:t xml:space="preserve">Ricardo </w:t>
      </w:r>
      <w:r w:rsidRPr="00F8788A">
        <w:rPr>
          <w:lang w:val="pt-BR"/>
        </w:rPr>
        <w:t>Cavaliere</w:t>
      </w:r>
      <w:r w:rsidR="00F8788A">
        <w:rPr>
          <w:lang w:val="pt-BR"/>
        </w:rPr>
        <w:t xml:space="preserve"> </w:t>
      </w:r>
      <w:r w:rsidR="00405F0E" w:rsidRPr="00F8788A">
        <w:rPr>
          <w:lang w:val="pt-BR"/>
        </w:rPr>
        <w:t>(</w:t>
      </w:r>
      <w:r w:rsidR="007C70AD" w:rsidRPr="00F8788A">
        <w:rPr>
          <w:lang w:val="pt-BR"/>
        </w:rPr>
        <w:t>1953</w:t>
      </w:r>
      <w:r w:rsidR="00405F0E" w:rsidRPr="00F8788A">
        <w:rPr>
          <w:lang w:val="pt-BR"/>
        </w:rPr>
        <w:t>)</w:t>
      </w:r>
      <w:r w:rsidRPr="00F8788A">
        <w:rPr>
          <w:lang w:val="pt-BR"/>
        </w:rPr>
        <w:t xml:space="preserve"> res</w:t>
      </w:r>
      <w:r w:rsidR="007C70AD" w:rsidRPr="00F8788A">
        <w:rPr>
          <w:lang w:val="pt-BR"/>
        </w:rPr>
        <w:t>s</w:t>
      </w:r>
      <w:r w:rsidRPr="00F8788A">
        <w:rPr>
          <w:lang w:val="pt-BR"/>
        </w:rPr>
        <w:t xml:space="preserve">alta que há </w:t>
      </w:r>
      <w:r w:rsidR="007C70AD" w:rsidRPr="00F8788A">
        <w:rPr>
          <w:lang w:val="pt-BR"/>
        </w:rPr>
        <w:t xml:space="preserve">na sociedade </w:t>
      </w:r>
      <w:r w:rsidRPr="00F8788A">
        <w:rPr>
          <w:lang w:val="pt-BR"/>
        </w:rPr>
        <w:t xml:space="preserve">um </w:t>
      </w:r>
      <w:r w:rsidR="007C70AD" w:rsidRPr="00F8788A">
        <w:rPr>
          <w:lang w:val="pt-BR"/>
        </w:rPr>
        <w:t>m</w:t>
      </w:r>
      <w:r w:rsidRPr="00F8788A">
        <w:rPr>
          <w:lang w:val="pt-BR"/>
        </w:rPr>
        <w:t>ecanismo eficaz de pesos e contrapesos que</w:t>
      </w:r>
      <w:r w:rsidR="007C70AD" w:rsidRPr="00F8788A">
        <w:rPr>
          <w:lang w:val="pt-BR"/>
        </w:rPr>
        <w:t>, para manter certa unidade lingu</w:t>
      </w:r>
      <w:r w:rsidR="00B66C23">
        <w:rPr>
          <w:lang w:val="pt-BR"/>
        </w:rPr>
        <w:t>i</w:t>
      </w:r>
      <w:r w:rsidR="007C70AD" w:rsidRPr="00F8788A">
        <w:rPr>
          <w:lang w:val="pt-BR"/>
        </w:rPr>
        <w:t>sta, relativiza e retarda os efeitos da mudança.</w:t>
      </w:r>
      <w:r w:rsidR="00704724" w:rsidRPr="00F8788A">
        <w:rPr>
          <w:lang w:val="pt-BR"/>
        </w:rPr>
        <w:t xml:space="preserve"> A escola é um meio que busca de certa fora inibir o processo de mudança</w:t>
      </w:r>
      <w:r w:rsidR="00F8788A">
        <w:rPr>
          <w:lang w:val="pt-BR"/>
        </w:rPr>
        <w:t>,</w:t>
      </w:r>
      <w:r w:rsidR="00704724" w:rsidRPr="00F8788A">
        <w:rPr>
          <w:lang w:val="pt-BR"/>
        </w:rPr>
        <w:t xml:space="preserve"> mas não pode impedi-lo</w:t>
      </w:r>
      <w:r w:rsidR="00405F0E" w:rsidRPr="00F8788A">
        <w:rPr>
          <w:lang w:val="pt-BR"/>
        </w:rPr>
        <w:t>,</w:t>
      </w:r>
      <w:r w:rsidR="00704724" w:rsidRPr="00F8788A">
        <w:rPr>
          <w:lang w:val="pt-BR"/>
        </w:rPr>
        <w:t xml:space="preserve"> já que isso implicar</w:t>
      </w:r>
      <w:r w:rsidR="00405F0E" w:rsidRPr="00F8788A">
        <w:rPr>
          <w:lang w:val="pt-BR"/>
        </w:rPr>
        <w:t>i</w:t>
      </w:r>
      <w:r w:rsidR="00704724" w:rsidRPr="00F8788A">
        <w:rPr>
          <w:lang w:val="pt-BR"/>
        </w:rPr>
        <w:t>a um controle sobre a língua</w:t>
      </w:r>
      <w:r w:rsidR="00BB56F7">
        <w:rPr>
          <w:lang w:val="pt-BR"/>
        </w:rPr>
        <w:t>,</w:t>
      </w:r>
      <w:r w:rsidR="00704724" w:rsidRPr="00F8788A">
        <w:rPr>
          <w:lang w:val="pt-BR"/>
        </w:rPr>
        <w:t xml:space="preserve"> mas não sobre os falantes.</w:t>
      </w:r>
    </w:p>
    <w:p w:rsidR="00156680" w:rsidRDefault="00156680" w:rsidP="00325B80">
      <w:pPr>
        <w:rPr>
          <w:b/>
          <w:sz w:val="24"/>
          <w:szCs w:val="24"/>
          <w:u w:val="single"/>
          <w:lang w:val="pt-BR"/>
        </w:rPr>
      </w:pPr>
    </w:p>
    <w:p w:rsidR="00F8788A" w:rsidRPr="00725825" w:rsidRDefault="00F8788A" w:rsidP="00F8788A">
      <w:pPr>
        <w:rPr>
          <w:b/>
          <w:u w:val="single"/>
          <w:lang w:val="pt-BR"/>
        </w:rPr>
      </w:pPr>
      <w:r w:rsidRPr="00725825">
        <w:rPr>
          <w:b/>
          <w:u w:val="single"/>
          <w:lang w:val="pt-BR"/>
        </w:rPr>
        <w:t>Tipologia dos Proces</w:t>
      </w:r>
      <w:r>
        <w:rPr>
          <w:b/>
          <w:u w:val="single"/>
          <w:lang w:val="pt-BR"/>
        </w:rPr>
        <w:t>s</w:t>
      </w:r>
      <w:r w:rsidRPr="00725825">
        <w:rPr>
          <w:b/>
          <w:u w:val="single"/>
          <w:lang w:val="pt-BR"/>
        </w:rPr>
        <w:t>os Fonológicos</w:t>
      </w:r>
    </w:p>
    <w:p w:rsidR="00F8788A" w:rsidRPr="00725825" w:rsidRDefault="00F8788A" w:rsidP="00F8788A">
      <w:pPr>
        <w:rPr>
          <w:lang w:val="pt-BR"/>
        </w:rPr>
      </w:pPr>
      <w:r w:rsidRPr="00725825">
        <w:rPr>
          <w:lang w:val="pt-BR"/>
        </w:rPr>
        <w:t>Campo específico da Fonologia Diacrônica</w:t>
      </w:r>
      <w:r w:rsidR="00B66C23">
        <w:rPr>
          <w:lang w:val="pt-BR"/>
        </w:rPr>
        <w:t>.</w:t>
      </w:r>
    </w:p>
    <w:p w:rsidR="00F8788A" w:rsidRPr="00725825" w:rsidRDefault="00F8788A" w:rsidP="00F8788A">
      <w:pPr>
        <w:rPr>
          <w:rFonts w:cstheme="minorHAnsi"/>
        </w:rPr>
      </w:pPr>
      <w:r>
        <w:rPr>
          <w:rFonts w:cstheme="minorHAnsi"/>
          <w:lang w:val="pt-BR"/>
        </w:rPr>
        <w:t>Na</w:t>
      </w:r>
      <w:r w:rsidRPr="00725825">
        <w:rPr>
          <w:rFonts w:cstheme="minorHAnsi"/>
          <w:lang w:val="pt-BR"/>
        </w:rPr>
        <w:t xml:space="preserve"> língua portuguesa do Brasil, os processos fonológicos segmentais podem ser divididos em 4 grupos (BISOL, 2005; LAMPRECHT, 2004, SILVA, 1999):  1. Processos de adição; 2. Processos de apagamento ou </w:t>
      </w:r>
      <w:proofErr w:type="gramStart"/>
      <w:r w:rsidRPr="00725825">
        <w:rPr>
          <w:rFonts w:cstheme="minorHAnsi"/>
          <w:lang w:val="pt-BR"/>
        </w:rPr>
        <w:t>supressão;  3</w:t>
      </w:r>
      <w:proofErr w:type="gramEnd"/>
      <w:r w:rsidRPr="00725825">
        <w:rPr>
          <w:rFonts w:cstheme="minorHAnsi"/>
          <w:lang w:val="pt-BR"/>
        </w:rPr>
        <w:t xml:space="preserve">. Processos de transposição; 4. </w:t>
      </w:r>
      <w:proofErr w:type="spellStart"/>
      <w:r w:rsidRPr="00725825">
        <w:rPr>
          <w:rFonts w:cstheme="minorHAnsi"/>
        </w:rPr>
        <w:t>Processos</w:t>
      </w:r>
      <w:proofErr w:type="spellEnd"/>
      <w:r w:rsidRPr="00725825">
        <w:rPr>
          <w:rFonts w:cstheme="minorHAnsi"/>
        </w:rPr>
        <w:t xml:space="preserve"> de </w:t>
      </w:r>
      <w:proofErr w:type="spellStart"/>
      <w:r w:rsidRPr="00725825">
        <w:rPr>
          <w:rFonts w:cstheme="minorHAnsi"/>
        </w:rPr>
        <w:t>substituição</w:t>
      </w:r>
      <w:proofErr w:type="spellEnd"/>
      <w:r w:rsidRPr="00725825">
        <w:rPr>
          <w:rFonts w:cstheme="minorHAnsi"/>
        </w:rPr>
        <w:t xml:space="preserve"> </w:t>
      </w:r>
      <w:proofErr w:type="spellStart"/>
      <w:r w:rsidRPr="00725825">
        <w:rPr>
          <w:rFonts w:cstheme="minorHAnsi"/>
        </w:rPr>
        <w:t>ou</w:t>
      </w:r>
      <w:proofErr w:type="spellEnd"/>
      <w:r w:rsidRPr="00725825">
        <w:rPr>
          <w:rFonts w:cstheme="minorHAnsi"/>
        </w:rPr>
        <w:t xml:space="preserve"> </w:t>
      </w:r>
      <w:proofErr w:type="spellStart"/>
      <w:r w:rsidRPr="00725825">
        <w:rPr>
          <w:rFonts w:cstheme="minorHAnsi"/>
        </w:rPr>
        <w:t>transformação</w:t>
      </w:r>
      <w:proofErr w:type="spellEnd"/>
      <w:r w:rsidRPr="00725825">
        <w:rPr>
          <w:rFonts w:cstheme="minorHAnsi"/>
        </w:rPr>
        <w:t>.</w:t>
      </w:r>
    </w:p>
    <w:p w:rsidR="00F8788A" w:rsidRPr="00725825" w:rsidRDefault="005D0152" w:rsidP="00F8788A">
      <w:pPr>
        <w:pStyle w:val="Prrafodelista"/>
        <w:numPr>
          <w:ilvl w:val="0"/>
          <w:numId w:val="9"/>
        </w:numPr>
        <w:ind w:left="426" w:hanging="426"/>
        <w:rPr>
          <w:b/>
        </w:rPr>
      </w:pPr>
      <w:r w:rsidRPr="00725825">
        <w:rPr>
          <w:b/>
        </w:rPr>
        <w:t>ADIÇÃO</w:t>
      </w:r>
    </w:p>
    <w:p w:rsidR="00F8788A" w:rsidRPr="00725825" w:rsidRDefault="00F8788A" w:rsidP="00F8788A">
      <w:pPr>
        <w:pStyle w:val="Prrafodelista"/>
        <w:numPr>
          <w:ilvl w:val="0"/>
          <w:numId w:val="5"/>
        </w:numPr>
        <w:rPr>
          <w:lang w:val="pt-BR"/>
        </w:rPr>
      </w:pPr>
      <w:proofErr w:type="gramStart"/>
      <w:r w:rsidRPr="005D0152">
        <w:rPr>
          <w:u w:val="single"/>
          <w:lang w:val="pt-BR"/>
        </w:rPr>
        <w:t xml:space="preserve">Prótese </w:t>
      </w:r>
      <w:r w:rsidRPr="00725825">
        <w:rPr>
          <w:lang w:val="pt-BR"/>
        </w:rPr>
        <w:t xml:space="preserve"> -</w:t>
      </w:r>
      <w:proofErr w:type="gramEnd"/>
      <w:r w:rsidRPr="00725825">
        <w:rPr>
          <w:lang w:val="pt-BR"/>
        </w:rPr>
        <w:t xml:space="preserve"> surgimento de um fonema no início da palavra. </w:t>
      </w:r>
      <w:proofErr w:type="spellStart"/>
      <w:r w:rsidRPr="00725825">
        <w:rPr>
          <w:lang w:val="pt-BR"/>
        </w:rPr>
        <w:t>Ex</w:t>
      </w:r>
      <w:proofErr w:type="spellEnd"/>
      <w:r w:rsidRPr="00725825">
        <w:rPr>
          <w:lang w:val="pt-BR"/>
        </w:rPr>
        <w:t xml:space="preserve">: </w:t>
      </w:r>
      <w:r w:rsidRPr="00725825">
        <w:rPr>
          <w:i/>
          <w:lang w:val="pt-BR"/>
        </w:rPr>
        <w:t xml:space="preserve">amostrar, alevantar, se </w:t>
      </w:r>
      <w:proofErr w:type="spellStart"/>
      <w:r w:rsidRPr="00725825">
        <w:rPr>
          <w:i/>
          <w:lang w:val="pt-BR"/>
        </w:rPr>
        <w:t>aqueixando</w:t>
      </w:r>
      <w:proofErr w:type="spellEnd"/>
      <w:r w:rsidRPr="00725825">
        <w:rPr>
          <w:lang w:val="pt-BR"/>
        </w:rPr>
        <w:t xml:space="preserve">. A forma </w:t>
      </w:r>
      <w:r w:rsidRPr="00725825">
        <w:rPr>
          <w:i/>
          <w:lang w:val="pt-BR"/>
        </w:rPr>
        <w:t>alevantar</w:t>
      </w:r>
      <w:r w:rsidRPr="00725825">
        <w:rPr>
          <w:lang w:val="pt-BR"/>
        </w:rPr>
        <w:t xml:space="preserve"> tem registro de datação do século XIII (Cavaliere, 1953)</w:t>
      </w:r>
    </w:p>
    <w:p w:rsidR="00F8788A" w:rsidRPr="00725825" w:rsidRDefault="00F8788A" w:rsidP="00F8788A">
      <w:pPr>
        <w:pStyle w:val="Prrafodelista"/>
        <w:numPr>
          <w:ilvl w:val="0"/>
          <w:numId w:val="5"/>
        </w:numPr>
        <w:rPr>
          <w:lang w:val="pt-BR"/>
        </w:rPr>
      </w:pPr>
      <w:r w:rsidRPr="005D0152">
        <w:rPr>
          <w:u w:val="single"/>
          <w:lang w:val="pt-BR"/>
        </w:rPr>
        <w:t>Epêntese</w:t>
      </w:r>
      <w:r w:rsidRPr="00725825">
        <w:rPr>
          <w:lang w:val="pt-BR"/>
        </w:rPr>
        <w:t xml:space="preserve"> – surgimento de um fonema no meio da palavra. Caso típico de rompimento no encontro de grupos consonantais no PB. </w:t>
      </w:r>
      <w:proofErr w:type="spellStart"/>
      <w:r w:rsidRPr="00725825">
        <w:rPr>
          <w:lang w:val="pt-BR"/>
        </w:rPr>
        <w:t>Ex</w:t>
      </w:r>
      <w:proofErr w:type="spellEnd"/>
      <w:r w:rsidRPr="00725825">
        <w:rPr>
          <w:lang w:val="pt-BR"/>
        </w:rPr>
        <w:t xml:space="preserve">: </w:t>
      </w:r>
      <w:r w:rsidRPr="00725825">
        <w:rPr>
          <w:i/>
          <w:lang w:val="pt-BR"/>
        </w:rPr>
        <w:t>decepção, advogado, pne</w:t>
      </w:r>
      <w:r>
        <w:rPr>
          <w:i/>
          <w:lang w:val="pt-BR"/>
        </w:rPr>
        <w:t xml:space="preserve">u, </w:t>
      </w:r>
      <w:r w:rsidRPr="00725825">
        <w:rPr>
          <w:i/>
          <w:lang w:val="pt-BR"/>
        </w:rPr>
        <w:t xml:space="preserve">psicológico, ritmo, ... </w:t>
      </w:r>
    </w:p>
    <w:p w:rsidR="00F8788A" w:rsidRPr="00725825" w:rsidRDefault="00F8788A" w:rsidP="00F8788A">
      <w:pPr>
        <w:pStyle w:val="Prrafodelista"/>
        <w:numPr>
          <w:ilvl w:val="0"/>
          <w:numId w:val="5"/>
        </w:numPr>
        <w:rPr>
          <w:lang w:val="pt-BR"/>
        </w:rPr>
      </w:pPr>
      <w:r w:rsidRPr="005D0152">
        <w:rPr>
          <w:u w:val="single"/>
          <w:lang w:val="pt-BR"/>
        </w:rPr>
        <w:t>Paragoge</w:t>
      </w:r>
      <w:r w:rsidRPr="00725825">
        <w:rPr>
          <w:lang w:val="pt-BR"/>
        </w:rPr>
        <w:t xml:space="preserve"> – surgimento de um fonema no final da pala</w:t>
      </w:r>
      <w:r>
        <w:rPr>
          <w:lang w:val="pt-BR"/>
        </w:rPr>
        <w:t>v</w:t>
      </w:r>
      <w:r w:rsidRPr="00725825">
        <w:rPr>
          <w:lang w:val="pt-BR"/>
        </w:rPr>
        <w:t>ra</w:t>
      </w:r>
      <w:r>
        <w:rPr>
          <w:lang w:val="pt-BR"/>
        </w:rPr>
        <w:t>.</w:t>
      </w:r>
      <w:r w:rsidRPr="00725825">
        <w:rPr>
          <w:lang w:val="pt-BR"/>
        </w:rPr>
        <w:t xml:space="preserve"> </w:t>
      </w:r>
      <w:proofErr w:type="spellStart"/>
      <w:r w:rsidRPr="00725825">
        <w:rPr>
          <w:lang w:val="pt-BR"/>
        </w:rPr>
        <w:t>Ex</w:t>
      </w:r>
      <w:proofErr w:type="spellEnd"/>
      <w:r w:rsidRPr="00725825">
        <w:rPr>
          <w:lang w:val="pt-BR"/>
        </w:rPr>
        <w:t xml:space="preserve">: </w:t>
      </w:r>
      <w:proofErr w:type="spellStart"/>
      <w:r>
        <w:rPr>
          <w:lang w:val="pt-BR"/>
        </w:rPr>
        <w:t>V</w:t>
      </w:r>
      <w:r w:rsidRPr="00725825">
        <w:rPr>
          <w:lang w:val="pt-BR"/>
        </w:rPr>
        <w:t>ip</w:t>
      </w:r>
      <w:proofErr w:type="spellEnd"/>
      <w:r w:rsidRPr="00725825">
        <w:rPr>
          <w:lang w:val="pt-BR"/>
        </w:rPr>
        <w:t>, sob, ONG</w:t>
      </w:r>
      <w:r>
        <w:rPr>
          <w:lang w:val="pt-BR"/>
        </w:rPr>
        <w:t xml:space="preserve">. Também está presente nos </w:t>
      </w:r>
      <w:r w:rsidRPr="00725825">
        <w:rPr>
          <w:lang w:val="pt-BR"/>
        </w:rPr>
        <w:t xml:space="preserve">casos de estrangeirismos: </w:t>
      </w:r>
      <w:r w:rsidRPr="00725825">
        <w:rPr>
          <w:i/>
          <w:lang w:val="pt-BR"/>
        </w:rPr>
        <w:t>clube, estande</w:t>
      </w:r>
    </w:p>
    <w:p w:rsidR="00F8788A" w:rsidRPr="00725825" w:rsidRDefault="00F8788A" w:rsidP="00F8788A">
      <w:pPr>
        <w:pStyle w:val="Prrafodelista"/>
        <w:numPr>
          <w:ilvl w:val="0"/>
          <w:numId w:val="5"/>
        </w:numPr>
        <w:rPr>
          <w:lang w:val="pt-BR"/>
        </w:rPr>
      </w:pPr>
      <w:r w:rsidRPr="005D0152">
        <w:rPr>
          <w:u w:val="single"/>
          <w:lang w:val="pt-BR"/>
        </w:rPr>
        <w:t>Ditongação</w:t>
      </w:r>
      <w:r w:rsidRPr="00725825">
        <w:rPr>
          <w:lang w:val="pt-BR"/>
        </w:rPr>
        <w:t xml:space="preserve"> – surgimento de um ditongo. </w:t>
      </w:r>
      <w:proofErr w:type="spellStart"/>
      <w:r w:rsidRPr="00725825">
        <w:rPr>
          <w:lang w:val="pt-BR"/>
        </w:rPr>
        <w:t>Ex</w:t>
      </w:r>
      <w:proofErr w:type="spellEnd"/>
      <w:r w:rsidRPr="00725825">
        <w:rPr>
          <w:lang w:val="pt-BR"/>
        </w:rPr>
        <w:t>: "</w:t>
      </w:r>
      <w:proofErr w:type="spellStart"/>
      <w:r w:rsidRPr="00725825">
        <w:rPr>
          <w:i/>
          <w:lang w:val="pt-BR"/>
        </w:rPr>
        <w:t>portuguêis</w:t>
      </w:r>
      <w:proofErr w:type="spellEnd"/>
      <w:r w:rsidRPr="00725825">
        <w:rPr>
          <w:i/>
          <w:lang w:val="pt-BR"/>
        </w:rPr>
        <w:t>" português, "</w:t>
      </w:r>
      <w:proofErr w:type="spellStart"/>
      <w:r w:rsidRPr="00725825">
        <w:rPr>
          <w:i/>
          <w:lang w:val="pt-BR"/>
        </w:rPr>
        <w:t>nóis</w:t>
      </w:r>
      <w:proofErr w:type="spellEnd"/>
      <w:r w:rsidRPr="00725825">
        <w:rPr>
          <w:i/>
          <w:lang w:val="pt-BR"/>
        </w:rPr>
        <w:t xml:space="preserve">" </w:t>
      </w:r>
      <w:proofErr w:type="gramStart"/>
      <w:r w:rsidRPr="00725825">
        <w:rPr>
          <w:i/>
          <w:lang w:val="pt-BR"/>
        </w:rPr>
        <w:t>nós ,</w:t>
      </w:r>
      <w:proofErr w:type="gramEnd"/>
      <w:r w:rsidRPr="00725825">
        <w:rPr>
          <w:i/>
          <w:lang w:val="pt-BR"/>
        </w:rPr>
        <w:t xml:space="preserve"> "</w:t>
      </w:r>
      <w:proofErr w:type="spellStart"/>
      <w:r w:rsidRPr="00725825">
        <w:rPr>
          <w:i/>
          <w:lang w:val="pt-BR"/>
        </w:rPr>
        <w:t>luiz</w:t>
      </w:r>
      <w:proofErr w:type="spellEnd"/>
      <w:r w:rsidRPr="00725825">
        <w:rPr>
          <w:lang w:val="pt-BR"/>
        </w:rPr>
        <w:t xml:space="preserve"> "luz, “</w:t>
      </w:r>
      <w:proofErr w:type="spellStart"/>
      <w:r w:rsidRPr="00725825">
        <w:rPr>
          <w:lang w:val="pt-BR"/>
        </w:rPr>
        <w:t>mais”mas</w:t>
      </w:r>
      <w:proofErr w:type="spellEnd"/>
    </w:p>
    <w:p w:rsidR="00F8788A" w:rsidRPr="00725825" w:rsidRDefault="00F8788A" w:rsidP="00F8788A">
      <w:pPr>
        <w:pStyle w:val="Prrafodelista"/>
        <w:rPr>
          <w:lang w:val="pt-BR"/>
        </w:rPr>
      </w:pPr>
    </w:p>
    <w:p w:rsidR="00F8788A" w:rsidRPr="00725825" w:rsidRDefault="00F8788A" w:rsidP="00F8788A">
      <w:pPr>
        <w:pStyle w:val="Prrafodelista"/>
        <w:rPr>
          <w:lang w:val="pt-BR"/>
        </w:rPr>
      </w:pPr>
    </w:p>
    <w:p w:rsidR="00F8788A" w:rsidRPr="00725825" w:rsidRDefault="005D0152" w:rsidP="00F8788A">
      <w:pPr>
        <w:pStyle w:val="Prrafodelista"/>
        <w:numPr>
          <w:ilvl w:val="0"/>
          <w:numId w:val="8"/>
        </w:numPr>
        <w:rPr>
          <w:b/>
          <w:lang w:val="pt-BR"/>
        </w:rPr>
      </w:pPr>
      <w:r w:rsidRPr="00725825">
        <w:rPr>
          <w:b/>
          <w:lang w:val="pt-BR"/>
        </w:rPr>
        <w:t>SUPRESSÃO</w:t>
      </w:r>
    </w:p>
    <w:p w:rsidR="00F8788A" w:rsidRPr="00725825" w:rsidRDefault="00F8788A" w:rsidP="00F8788A">
      <w:pPr>
        <w:pStyle w:val="Prrafodelista"/>
        <w:numPr>
          <w:ilvl w:val="0"/>
          <w:numId w:val="4"/>
        </w:numPr>
        <w:tabs>
          <w:tab w:val="left" w:pos="993"/>
        </w:tabs>
        <w:ind w:hanging="11"/>
        <w:rPr>
          <w:lang w:val="pt-BR"/>
        </w:rPr>
      </w:pPr>
      <w:r w:rsidRPr="005D0152">
        <w:rPr>
          <w:u w:val="single"/>
          <w:lang w:val="pt-BR"/>
        </w:rPr>
        <w:t>Aférese</w:t>
      </w:r>
      <w:r w:rsidRPr="00725825">
        <w:rPr>
          <w:lang w:val="pt-BR"/>
        </w:rPr>
        <w:t xml:space="preserve"> – eliminação de um ou mais fonemas iniciais.  </w:t>
      </w:r>
      <w:proofErr w:type="spellStart"/>
      <w:r w:rsidRPr="00725825">
        <w:rPr>
          <w:lang w:val="pt-BR"/>
        </w:rPr>
        <w:t>Ex</w:t>
      </w:r>
      <w:proofErr w:type="spellEnd"/>
      <w:r w:rsidRPr="00725825">
        <w:rPr>
          <w:lang w:val="pt-BR"/>
        </w:rPr>
        <w:t xml:space="preserve">: </w:t>
      </w:r>
      <w:proofErr w:type="gramStart"/>
      <w:r w:rsidRPr="00725825">
        <w:rPr>
          <w:i/>
          <w:lang w:val="pt-BR"/>
        </w:rPr>
        <w:t>Tá</w:t>
      </w:r>
      <w:proofErr w:type="gramEnd"/>
      <w:r w:rsidRPr="00725825">
        <w:rPr>
          <w:i/>
          <w:lang w:val="pt-BR"/>
        </w:rPr>
        <w:t xml:space="preserve">, </w:t>
      </w:r>
      <w:r w:rsidRPr="00725825">
        <w:rPr>
          <w:rFonts w:cstheme="minorHAnsi"/>
          <w:i/>
          <w:lang w:val="pt-BR"/>
        </w:rPr>
        <w:t xml:space="preserve">Zé, </w:t>
      </w:r>
      <w:proofErr w:type="spellStart"/>
      <w:r w:rsidRPr="00725825">
        <w:rPr>
          <w:rFonts w:cstheme="minorHAnsi"/>
          <w:i/>
          <w:lang w:val="pt-BR"/>
        </w:rPr>
        <w:t>peraí</w:t>
      </w:r>
      <w:proofErr w:type="spellEnd"/>
      <w:r w:rsidRPr="00725825">
        <w:rPr>
          <w:rFonts w:cstheme="minorHAnsi"/>
          <w:i/>
          <w:lang w:val="pt-BR"/>
        </w:rPr>
        <w:t xml:space="preserve">, </w:t>
      </w:r>
      <w:proofErr w:type="spellStart"/>
      <w:r>
        <w:rPr>
          <w:rFonts w:cstheme="minorHAnsi"/>
          <w:i/>
          <w:lang w:val="pt-BR"/>
        </w:rPr>
        <w:t>Tô</w:t>
      </w:r>
      <w:proofErr w:type="spellEnd"/>
    </w:p>
    <w:p w:rsidR="00F8788A" w:rsidRPr="00725825" w:rsidRDefault="00F8788A" w:rsidP="00F8788A">
      <w:pPr>
        <w:pStyle w:val="Prrafodelista"/>
        <w:numPr>
          <w:ilvl w:val="0"/>
          <w:numId w:val="4"/>
        </w:numPr>
        <w:tabs>
          <w:tab w:val="left" w:pos="993"/>
        </w:tabs>
        <w:ind w:hanging="11"/>
        <w:rPr>
          <w:lang w:val="pt-BR"/>
        </w:rPr>
      </w:pPr>
      <w:r w:rsidRPr="005D0152">
        <w:rPr>
          <w:u w:val="single"/>
          <w:lang w:val="pt-BR"/>
        </w:rPr>
        <w:t>Síncope</w:t>
      </w:r>
      <w:r w:rsidRPr="00725825">
        <w:rPr>
          <w:lang w:val="pt-BR"/>
        </w:rPr>
        <w:t xml:space="preserve"> – supressão no meio da</w:t>
      </w:r>
      <w:r>
        <w:rPr>
          <w:lang w:val="pt-BR"/>
        </w:rPr>
        <w:t>s</w:t>
      </w:r>
      <w:r w:rsidRPr="00725825">
        <w:rPr>
          <w:lang w:val="pt-BR"/>
        </w:rPr>
        <w:t xml:space="preserve"> palavras</w:t>
      </w:r>
      <w:r>
        <w:rPr>
          <w:lang w:val="pt-BR"/>
        </w:rPr>
        <w:t>,</w:t>
      </w:r>
      <w:r w:rsidRPr="00725825">
        <w:rPr>
          <w:lang w:val="pt-BR"/>
        </w:rPr>
        <w:t xml:space="preserve"> geralmente polissílabas</w:t>
      </w:r>
      <w:r>
        <w:rPr>
          <w:lang w:val="pt-BR"/>
        </w:rPr>
        <w:t xml:space="preserve"> (</w:t>
      </w:r>
      <w:r w:rsidRPr="00725825">
        <w:rPr>
          <w:lang w:val="pt-BR"/>
        </w:rPr>
        <w:t>mais ainda quando se trata</w:t>
      </w:r>
      <w:r>
        <w:rPr>
          <w:lang w:val="pt-BR"/>
        </w:rPr>
        <w:t>m</w:t>
      </w:r>
      <w:r w:rsidRPr="00725825">
        <w:rPr>
          <w:lang w:val="pt-BR"/>
        </w:rPr>
        <w:t xml:space="preserve"> de palavras proparoxítonas</w:t>
      </w:r>
      <w:r>
        <w:rPr>
          <w:lang w:val="pt-BR"/>
        </w:rPr>
        <w:t>)</w:t>
      </w:r>
      <w:r w:rsidRPr="00725825">
        <w:rPr>
          <w:lang w:val="pt-BR"/>
        </w:rPr>
        <w:t xml:space="preserve">. Também </w:t>
      </w:r>
      <w:r>
        <w:rPr>
          <w:lang w:val="pt-BR"/>
        </w:rPr>
        <w:t xml:space="preserve">está presente nos </w:t>
      </w:r>
      <w:r w:rsidRPr="00725825">
        <w:rPr>
          <w:lang w:val="pt-BR"/>
        </w:rPr>
        <w:t xml:space="preserve">diminutivos. </w:t>
      </w:r>
      <w:r w:rsidR="001E4B21" w:rsidRPr="00725825">
        <w:rPr>
          <w:rFonts w:cstheme="minorHAnsi"/>
          <w:lang w:val="pt-BR"/>
        </w:rPr>
        <w:t xml:space="preserve">Na fala coloquial, </w:t>
      </w:r>
      <w:r w:rsidR="001E4B21">
        <w:rPr>
          <w:rFonts w:cstheme="minorHAnsi"/>
          <w:lang w:val="pt-BR"/>
        </w:rPr>
        <w:t xml:space="preserve">os vocábulos passam a ser </w:t>
      </w:r>
      <w:r w:rsidR="001E4B21" w:rsidRPr="00725825">
        <w:rPr>
          <w:rFonts w:cstheme="minorHAnsi"/>
          <w:lang w:val="pt-BR"/>
        </w:rPr>
        <w:t>paroxíton</w:t>
      </w:r>
      <w:r w:rsidR="001E4B21">
        <w:rPr>
          <w:rFonts w:cstheme="minorHAnsi"/>
          <w:lang w:val="pt-BR"/>
        </w:rPr>
        <w:t>os, padrão mais frequente na língua portuguesa</w:t>
      </w:r>
      <w:r w:rsidR="001E4B21" w:rsidRPr="00725825">
        <w:rPr>
          <w:rFonts w:cstheme="minorHAnsi"/>
          <w:lang w:val="pt-BR"/>
        </w:rPr>
        <w:t xml:space="preserve">:  Chácara </w:t>
      </w:r>
      <w:r w:rsidR="001E4B21" w:rsidRPr="00725825">
        <w:rPr>
          <w:rFonts w:cstheme="minorHAnsi"/>
          <w:lang w:val="pt-BR"/>
        </w:rPr>
        <w:lastRenderedPageBreak/>
        <w:t>– [´∫</w:t>
      </w:r>
      <w:proofErr w:type="spellStart"/>
      <w:r w:rsidR="001E4B21" w:rsidRPr="00725825">
        <w:rPr>
          <w:rFonts w:cstheme="minorHAnsi"/>
          <w:lang w:val="pt-BR"/>
        </w:rPr>
        <w:t>ak</w:t>
      </w:r>
      <w:r w:rsidR="00AF3598">
        <w:rPr>
          <w:rFonts w:cstheme="minorHAnsi"/>
          <w:lang w:val="pt-BR"/>
        </w:rPr>
        <w:t>r</w:t>
      </w:r>
      <w:r w:rsidR="001E4B21" w:rsidRPr="00725825">
        <w:rPr>
          <w:rFonts w:cstheme="minorHAnsi"/>
          <w:lang w:val="pt-BR"/>
        </w:rPr>
        <w:t>a</w:t>
      </w:r>
      <w:proofErr w:type="spellEnd"/>
      <w:r w:rsidR="001E4B21" w:rsidRPr="00725825">
        <w:rPr>
          <w:rFonts w:cstheme="minorHAnsi"/>
          <w:lang w:val="pt-BR"/>
        </w:rPr>
        <w:t>]</w:t>
      </w:r>
      <w:r w:rsidR="00AF3598">
        <w:rPr>
          <w:rFonts w:cstheme="minorHAnsi"/>
          <w:lang w:val="pt-BR"/>
        </w:rPr>
        <w:t xml:space="preserve">, </w:t>
      </w:r>
      <w:bookmarkStart w:id="0" w:name="_GoBack"/>
      <w:bookmarkEnd w:id="0"/>
      <w:r w:rsidR="001E4B21" w:rsidRPr="00725825">
        <w:rPr>
          <w:rFonts w:cstheme="minorHAnsi"/>
          <w:lang w:val="pt-BR"/>
        </w:rPr>
        <w:t>Xícara – [´∫</w:t>
      </w:r>
      <w:proofErr w:type="spellStart"/>
      <w:r w:rsidR="001E4B21" w:rsidRPr="00725825">
        <w:rPr>
          <w:rFonts w:cstheme="minorHAnsi"/>
          <w:lang w:val="pt-BR"/>
        </w:rPr>
        <w:t>ikſa</w:t>
      </w:r>
      <w:proofErr w:type="spellEnd"/>
      <w:r w:rsidR="001E4B21" w:rsidRPr="00725825">
        <w:rPr>
          <w:rFonts w:cstheme="minorHAnsi"/>
          <w:lang w:val="pt-BR"/>
        </w:rPr>
        <w:t>]</w:t>
      </w:r>
      <w:r w:rsidR="00AF3598">
        <w:rPr>
          <w:rFonts w:cstheme="minorHAnsi"/>
          <w:lang w:val="pt-BR"/>
        </w:rPr>
        <w:t>,</w:t>
      </w:r>
      <w:r w:rsidR="001E4B21" w:rsidRPr="00725825">
        <w:rPr>
          <w:rFonts w:cstheme="minorHAnsi"/>
          <w:lang w:val="pt-BR"/>
        </w:rPr>
        <w:t xml:space="preserve"> Abóbora – [</w:t>
      </w:r>
      <w:proofErr w:type="spellStart"/>
      <w:r w:rsidR="001E4B21" w:rsidRPr="00725825">
        <w:rPr>
          <w:rFonts w:cstheme="minorHAnsi"/>
          <w:lang w:val="pt-BR"/>
        </w:rPr>
        <w:t>a´bob</w:t>
      </w:r>
      <w:r w:rsidR="00AF3598">
        <w:rPr>
          <w:rFonts w:cstheme="minorHAnsi"/>
          <w:lang w:val="pt-BR"/>
        </w:rPr>
        <w:t>r</w:t>
      </w:r>
      <w:r w:rsidR="001E4B21" w:rsidRPr="00725825">
        <w:rPr>
          <w:rFonts w:cstheme="minorHAnsi"/>
          <w:lang w:val="pt-BR"/>
        </w:rPr>
        <w:t>a</w:t>
      </w:r>
      <w:proofErr w:type="spellEnd"/>
      <w:r w:rsidR="001E4B21" w:rsidRPr="00725825">
        <w:rPr>
          <w:rFonts w:cstheme="minorHAnsi"/>
          <w:lang w:val="pt-BR"/>
        </w:rPr>
        <w:t>] (</w:t>
      </w:r>
      <w:proofErr w:type="spellStart"/>
      <w:r w:rsidR="001E4B21" w:rsidRPr="00725825">
        <w:rPr>
          <w:rFonts w:cstheme="minorHAnsi"/>
          <w:lang w:val="pt-BR"/>
        </w:rPr>
        <w:t>iv</w:t>
      </w:r>
      <w:proofErr w:type="spellEnd"/>
      <w:r w:rsidR="001E4B21" w:rsidRPr="00725825">
        <w:rPr>
          <w:rFonts w:cstheme="minorHAnsi"/>
          <w:lang w:val="pt-BR"/>
        </w:rPr>
        <w:t>) Fósforo – [´</w:t>
      </w:r>
      <w:proofErr w:type="spellStart"/>
      <w:r w:rsidR="001E4B21" w:rsidRPr="00725825">
        <w:rPr>
          <w:rFonts w:cstheme="minorHAnsi"/>
          <w:lang w:val="pt-BR"/>
        </w:rPr>
        <w:t>fosf</w:t>
      </w:r>
      <w:r w:rsidR="00AF3598">
        <w:rPr>
          <w:rFonts w:cstheme="minorHAnsi"/>
          <w:lang w:val="pt-BR"/>
        </w:rPr>
        <w:t>r</w:t>
      </w:r>
      <w:r w:rsidR="001E4B21" w:rsidRPr="00725825">
        <w:rPr>
          <w:rFonts w:cstheme="minorHAnsi"/>
          <w:lang w:val="pt-BR"/>
        </w:rPr>
        <w:t>o</w:t>
      </w:r>
      <w:proofErr w:type="spellEnd"/>
      <w:r w:rsidR="001E4B21" w:rsidRPr="00725825">
        <w:rPr>
          <w:rFonts w:cstheme="minorHAnsi"/>
          <w:lang w:val="pt-BR"/>
        </w:rPr>
        <w:t xml:space="preserve">]. </w:t>
      </w:r>
      <w:r w:rsidR="00AF3598">
        <w:rPr>
          <w:rFonts w:cstheme="minorHAnsi"/>
          <w:lang w:val="pt-BR"/>
        </w:rPr>
        <w:t>Outros exemplos</w:t>
      </w:r>
      <w:r w:rsidRPr="00725825">
        <w:rPr>
          <w:lang w:val="pt-BR"/>
        </w:rPr>
        <w:t>: "</w:t>
      </w:r>
      <w:proofErr w:type="spellStart"/>
      <w:r w:rsidRPr="00725825">
        <w:rPr>
          <w:lang w:val="pt-BR"/>
        </w:rPr>
        <w:t>Xicra</w:t>
      </w:r>
      <w:proofErr w:type="spellEnd"/>
      <w:r w:rsidRPr="00725825">
        <w:rPr>
          <w:lang w:val="pt-BR"/>
        </w:rPr>
        <w:t>" xícara, "</w:t>
      </w:r>
      <w:proofErr w:type="spellStart"/>
      <w:r w:rsidRPr="00725825">
        <w:rPr>
          <w:lang w:val="pt-BR"/>
        </w:rPr>
        <w:t>fosfo</w:t>
      </w:r>
      <w:proofErr w:type="spellEnd"/>
      <w:r w:rsidRPr="00725825">
        <w:rPr>
          <w:lang w:val="pt-BR"/>
        </w:rPr>
        <w:t>" fósforo, "</w:t>
      </w:r>
      <w:proofErr w:type="spellStart"/>
      <w:r w:rsidRPr="00725825">
        <w:rPr>
          <w:lang w:val="pt-BR"/>
        </w:rPr>
        <w:t>musca</w:t>
      </w:r>
      <w:proofErr w:type="spellEnd"/>
      <w:r w:rsidRPr="00725825">
        <w:rPr>
          <w:lang w:val="pt-BR"/>
        </w:rPr>
        <w:t>" música, "</w:t>
      </w:r>
      <w:proofErr w:type="spellStart"/>
      <w:r w:rsidRPr="00725825">
        <w:rPr>
          <w:lang w:val="pt-BR"/>
        </w:rPr>
        <w:t>palalepípedo</w:t>
      </w:r>
      <w:proofErr w:type="spellEnd"/>
      <w:r w:rsidRPr="00725825">
        <w:rPr>
          <w:lang w:val="pt-BR"/>
        </w:rPr>
        <w:t>", "</w:t>
      </w:r>
      <w:proofErr w:type="spellStart"/>
      <w:r w:rsidRPr="00725825">
        <w:rPr>
          <w:lang w:val="pt-BR"/>
        </w:rPr>
        <w:t>facinho</w:t>
      </w:r>
      <w:proofErr w:type="spellEnd"/>
      <w:r w:rsidRPr="00725825">
        <w:rPr>
          <w:lang w:val="pt-BR"/>
        </w:rPr>
        <w:t xml:space="preserve">" facilzinho </w:t>
      </w:r>
    </w:p>
    <w:p w:rsidR="00F8788A" w:rsidRPr="00725825" w:rsidRDefault="00F8788A" w:rsidP="00F8788A">
      <w:pPr>
        <w:pStyle w:val="Prrafodelista"/>
        <w:tabs>
          <w:tab w:val="left" w:pos="993"/>
        </w:tabs>
        <w:rPr>
          <w:rFonts w:eastAsiaTheme="minorHAnsi" w:cs="Arial"/>
          <w:i/>
          <w:lang w:val="pt-BR" w:eastAsia="ja-JP"/>
        </w:rPr>
      </w:pPr>
      <w:r w:rsidRPr="00725825">
        <w:rPr>
          <w:rFonts w:cstheme="minorHAnsi"/>
          <w:lang w:val="pt-BR"/>
        </w:rPr>
        <w:t>Em relação à síncope, a supressão de glide provoca “</w:t>
      </w:r>
      <w:proofErr w:type="spellStart"/>
      <w:r w:rsidRPr="00725825">
        <w:rPr>
          <w:rFonts w:cstheme="minorHAnsi"/>
          <w:lang w:val="pt-BR"/>
        </w:rPr>
        <w:t>monotongação</w:t>
      </w:r>
      <w:proofErr w:type="spellEnd"/>
      <w:r w:rsidRPr="00725825">
        <w:rPr>
          <w:rFonts w:cstheme="minorHAnsi"/>
          <w:lang w:val="pt-BR"/>
        </w:rPr>
        <w:t>”</w:t>
      </w:r>
      <w:r w:rsidRPr="00725825">
        <w:rPr>
          <w:rFonts w:eastAsiaTheme="minorHAnsi" w:cs="Arial"/>
          <w:lang w:val="pt-BR" w:eastAsia="ja-JP"/>
        </w:rPr>
        <w:t xml:space="preserve"> Trata-se do apagamento da semivogal no ditongo. Ex. "</w:t>
      </w:r>
      <w:proofErr w:type="spellStart"/>
      <w:r w:rsidRPr="00725825">
        <w:rPr>
          <w:rFonts w:eastAsiaTheme="minorHAnsi" w:cs="Arial"/>
          <w:i/>
          <w:lang w:val="pt-BR" w:eastAsia="ja-JP"/>
        </w:rPr>
        <w:t>Pôco</w:t>
      </w:r>
      <w:proofErr w:type="spellEnd"/>
      <w:r w:rsidRPr="00725825">
        <w:rPr>
          <w:rFonts w:eastAsiaTheme="minorHAnsi" w:cs="Arial"/>
          <w:i/>
          <w:lang w:val="pt-BR" w:eastAsia="ja-JP"/>
        </w:rPr>
        <w:t>" pouco, "</w:t>
      </w:r>
      <w:proofErr w:type="spellStart"/>
      <w:r w:rsidRPr="00725825">
        <w:rPr>
          <w:rFonts w:eastAsiaTheme="minorHAnsi" w:cs="Arial"/>
          <w:i/>
          <w:lang w:val="pt-BR" w:eastAsia="ja-JP"/>
        </w:rPr>
        <w:t>cadêra</w:t>
      </w:r>
      <w:proofErr w:type="spellEnd"/>
      <w:r w:rsidRPr="00725825">
        <w:rPr>
          <w:rFonts w:eastAsiaTheme="minorHAnsi" w:cs="Arial"/>
          <w:i/>
          <w:lang w:val="pt-BR" w:eastAsia="ja-JP"/>
        </w:rPr>
        <w:t>" cadeira</w:t>
      </w:r>
    </w:p>
    <w:p w:rsidR="00F8788A" w:rsidRPr="009B3091" w:rsidRDefault="00F8788A" w:rsidP="001E4B21">
      <w:pPr>
        <w:pStyle w:val="Prrafodelista"/>
        <w:numPr>
          <w:ilvl w:val="0"/>
          <w:numId w:val="11"/>
        </w:numPr>
        <w:ind w:left="993" w:hanging="284"/>
        <w:rPr>
          <w:rFonts w:eastAsiaTheme="minorHAnsi" w:cs="Arial"/>
          <w:lang w:val="pt-BR" w:eastAsia="ja-JP"/>
        </w:rPr>
      </w:pPr>
      <w:r w:rsidRPr="005D0152">
        <w:rPr>
          <w:rFonts w:eastAsiaTheme="minorHAnsi" w:cs="Arial"/>
          <w:i/>
          <w:u w:val="single"/>
          <w:lang w:val="pt-BR" w:eastAsia="ja-JP"/>
        </w:rPr>
        <w:t>A</w:t>
      </w:r>
      <w:r w:rsidRPr="005D0152">
        <w:rPr>
          <w:u w:val="single"/>
          <w:lang w:val="pt-BR"/>
        </w:rPr>
        <w:t>pócope</w:t>
      </w:r>
      <w:r w:rsidRPr="00725825">
        <w:rPr>
          <w:lang w:val="pt-BR"/>
        </w:rPr>
        <w:t xml:space="preserve"> – há queda no fonema final. </w:t>
      </w:r>
      <w:proofErr w:type="spellStart"/>
      <w:r w:rsidRPr="009B3091">
        <w:rPr>
          <w:lang w:val="pt-BR"/>
        </w:rPr>
        <w:t>Ex</w:t>
      </w:r>
      <w:proofErr w:type="spellEnd"/>
      <w:r w:rsidRPr="009B3091">
        <w:rPr>
          <w:lang w:val="pt-BR"/>
        </w:rPr>
        <w:t>: "</w:t>
      </w:r>
      <w:r w:rsidRPr="009B3091">
        <w:rPr>
          <w:rFonts w:cs="Arial"/>
          <w:i/>
          <w:lang w:val="pt-BR"/>
        </w:rPr>
        <w:t>Sinh</w:t>
      </w:r>
      <w:r w:rsidRPr="009B3091">
        <w:rPr>
          <w:rFonts w:eastAsiaTheme="minorHAnsi" w:cs="Arial"/>
          <w:i/>
          <w:lang w:val="pt-BR" w:eastAsia="ja-JP"/>
        </w:rPr>
        <w:t>ô" senhor, "</w:t>
      </w:r>
      <w:proofErr w:type="spellStart"/>
      <w:r w:rsidRPr="009B3091">
        <w:rPr>
          <w:rFonts w:eastAsiaTheme="minorHAnsi" w:cs="Arial"/>
          <w:i/>
          <w:lang w:val="pt-BR" w:eastAsia="ja-JP"/>
        </w:rPr>
        <w:t>mandá</w:t>
      </w:r>
      <w:proofErr w:type="spellEnd"/>
      <w:r w:rsidRPr="009B3091">
        <w:rPr>
          <w:rFonts w:eastAsiaTheme="minorHAnsi" w:cs="Arial"/>
          <w:i/>
          <w:lang w:val="pt-BR" w:eastAsia="ja-JP"/>
        </w:rPr>
        <w:t>”, mandar</w:t>
      </w:r>
      <w:r w:rsidRPr="009B3091">
        <w:rPr>
          <w:rFonts w:eastAsiaTheme="minorHAnsi" w:cs="Arial"/>
          <w:lang w:val="pt-BR" w:eastAsia="ja-JP"/>
        </w:rPr>
        <w:t xml:space="preserve"> </w:t>
      </w:r>
    </w:p>
    <w:p w:rsidR="00F8788A" w:rsidRPr="00725825" w:rsidRDefault="00F8788A" w:rsidP="001E4B21">
      <w:pPr>
        <w:pStyle w:val="Prrafodelista"/>
        <w:numPr>
          <w:ilvl w:val="0"/>
          <w:numId w:val="11"/>
        </w:numPr>
        <w:tabs>
          <w:tab w:val="left" w:pos="993"/>
        </w:tabs>
        <w:ind w:left="993" w:hanging="284"/>
        <w:rPr>
          <w:rFonts w:eastAsiaTheme="minorHAnsi" w:cs="Arial"/>
          <w:lang w:val="pt-BR" w:eastAsia="ja-JP"/>
        </w:rPr>
      </w:pPr>
      <w:r w:rsidRPr="005D0152">
        <w:rPr>
          <w:rFonts w:eastAsiaTheme="minorHAnsi" w:cs="Arial"/>
          <w:u w:val="single"/>
          <w:lang w:val="pt-BR" w:eastAsia="ja-JP"/>
        </w:rPr>
        <w:t>Crase</w:t>
      </w:r>
      <w:r w:rsidRPr="00725825">
        <w:rPr>
          <w:rFonts w:eastAsiaTheme="minorHAnsi" w:cs="Arial"/>
          <w:lang w:val="pt-BR" w:eastAsia="ja-JP"/>
        </w:rPr>
        <w:t xml:space="preserve"> – processo comum na l</w:t>
      </w:r>
      <w:r>
        <w:rPr>
          <w:rFonts w:eastAsiaTheme="minorHAnsi" w:cs="Arial"/>
          <w:lang w:val="pt-BR" w:eastAsia="ja-JP"/>
        </w:rPr>
        <w:t>í</w:t>
      </w:r>
      <w:r w:rsidRPr="00725825">
        <w:rPr>
          <w:rFonts w:eastAsiaTheme="minorHAnsi" w:cs="Arial"/>
          <w:lang w:val="pt-BR" w:eastAsia="ja-JP"/>
        </w:rPr>
        <w:t xml:space="preserve">ngua atual em que se suprime uma das duas vogais iguais. </w:t>
      </w:r>
      <w:proofErr w:type="spellStart"/>
      <w:r w:rsidRPr="00725825">
        <w:rPr>
          <w:rFonts w:eastAsiaTheme="minorHAnsi" w:cs="Arial"/>
          <w:lang w:val="pt-BR" w:eastAsia="ja-JP"/>
        </w:rPr>
        <w:t>Ex</w:t>
      </w:r>
      <w:proofErr w:type="spellEnd"/>
      <w:r w:rsidRPr="00725825">
        <w:rPr>
          <w:rFonts w:eastAsiaTheme="minorHAnsi" w:cs="Arial"/>
          <w:lang w:val="pt-BR" w:eastAsia="ja-JP"/>
        </w:rPr>
        <w:t>: "</w:t>
      </w:r>
      <w:proofErr w:type="spellStart"/>
      <w:r w:rsidRPr="00725825">
        <w:rPr>
          <w:rFonts w:eastAsiaTheme="minorHAnsi" w:cs="Arial"/>
          <w:i/>
          <w:lang w:val="pt-BR" w:eastAsia="ja-JP"/>
        </w:rPr>
        <w:t>álcol</w:t>
      </w:r>
      <w:proofErr w:type="spellEnd"/>
      <w:r w:rsidRPr="00725825">
        <w:rPr>
          <w:rFonts w:eastAsiaTheme="minorHAnsi" w:cs="Arial"/>
          <w:i/>
          <w:lang w:val="pt-BR" w:eastAsia="ja-JP"/>
        </w:rPr>
        <w:t>" álcool, "</w:t>
      </w:r>
      <w:proofErr w:type="spellStart"/>
      <w:r w:rsidRPr="00725825">
        <w:rPr>
          <w:rFonts w:eastAsiaTheme="minorHAnsi" w:cs="Arial"/>
          <w:i/>
          <w:lang w:val="pt-BR" w:eastAsia="ja-JP"/>
        </w:rPr>
        <w:t>comprende</w:t>
      </w:r>
      <w:proofErr w:type="spellEnd"/>
      <w:r w:rsidRPr="00725825">
        <w:rPr>
          <w:rFonts w:eastAsiaTheme="minorHAnsi" w:cs="Arial"/>
          <w:i/>
          <w:lang w:val="pt-BR" w:eastAsia="ja-JP"/>
        </w:rPr>
        <w:t xml:space="preserve">" compreende </w:t>
      </w:r>
    </w:p>
    <w:p w:rsidR="00F8788A" w:rsidRPr="00725825" w:rsidRDefault="00F8788A" w:rsidP="00F8788A">
      <w:pPr>
        <w:rPr>
          <w:rFonts w:eastAsiaTheme="minorHAnsi" w:cs="Arial"/>
          <w:lang w:val="pt-BR" w:eastAsia="ja-JP"/>
        </w:rPr>
      </w:pPr>
    </w:p>
    <w:p w:rsidR="00F8788A" w:rsidRPr="00725825" w:rsidRDefault="005D0152" w:rsidP="00F8788A">
      <w:pPr>
        <w:pStyle w:val="Prrafodelista"/>
        <w:numPr>
          <w:ilvl w:val="0"/>
          <w:numId w:val="8"/>
        </w:numPr>
        <w:rPr>
          <w:rFonts w:eastAsiaTheme="minorHAnsi" w:cs="Arial"/>
          <w:b/>
          <w:lang w:val="en-US" w:eastAsia="ja-JP"/>
        </w:rPr>
      </w:pPr>
      <w:r w:rsidRPr="00725825">
        <w:rPr>
          <w:rFonts w:eastAsiaTheme="minorHAnsi" w:cs="Arial"/>
          <w:b/>
          <w:lang w:val="en-US" w:eastAsia="ja-JP"/>
        </w:rPr>
        <w:t>TRANSPOSIÇÃO</w:t>
      </w:r>
    </w:p>
    <w:p w:rsidR="00F8788A" w:rsidRPr="00725825" w:rsidRDefault="00F8788A" w:rsidP="00F8788A">
      <w:pPr>
        <w:pStyle w:val="Prrafodelista"/>
        <w:numPr>
          <w:ilvl w:val="0"/>
          <w:numId w:val="3"/>
        </w:numPr>
        <w:tabs>
          <w:tab w:val="left" w:pos="709"/>
          <w:tab w:val="left" w:pos="993"/>
        </w:tabs>
        <w:ind w:left="709" w:firstLine="0"/>
        <w:rPr>
          <w:rFonts w:eastAsiaTheme="minorHAnsi" w:cs="Arial"/>
          <w:lang w:val="en-US" w:eastAsia="ja-JP"/>
        </w:rPr>
      </w:pPr>
      <w:proofErr w:type="spellStart"/>
      <w:r w:rsidRPr="005D0152">
        <w:rPr>
          <w:rFonts w:eastAsiaTheme="minorHAnsi" w:cs="Arial"/>
          <w:u w:val="single"/>
          <w:lang w:val="pt-BR" w:eastAsia="ja-JP"/>
        </w:rPr>
        <w:t>Hiperbasmo</w:t>
      </w:r>
      <w:proofErr w:type="spellEnd"/>
      <w:r w:rsidR="005D0152">
        <w:rPr>
          <w:rFonts w:eastAsiaTheme="minorHAnsi" w:cs="Arial"/>
          <w:lang w:val="pt-BR" w:eastAsia="ja-JP"/>
        </w:rPr>
        <w:t xml:space="preserve"> </w:t>
      </w:r>
      <w:r w:rsidRPr="00725825">
        <w:rPr>
          <w:rFonts w:eastAsiaTheme="minorHAnsi" w:cs="Arial"/>
          <w:lang w:val="pt-BR" w:eastAsia="ja-JP"/>
        </w:rPr>
        <w:t xml:space="preserve">- avanço ou recuo do acento de intensidade. Caso condenando pela gramática normativa. Processo que se dá talvez buscando a eufonia. Há registro de casos de metátese seguida de assimilação.  </w:t>
      </w:r>
      <w:r w:rsidRPr="00725825">
        <w:rPr>
          <w:rFonts w:eastAsiaTheme="minorHAnsi" w:cs="Arial"/>
          <w:lang w:val="en-US" w:eastAsia="ja-JP"/>
        </w:rPr>
        <w:t>Ex: "</w:t>
      </w:r>
      <w:proofErr w:type="spellStart"/>
      <w:r w:rsidRPr="00725825">
        <w:rPr>
          <w:rFonts w:eastAsiaTheme="minorHAnsi" w:cs="Arial"/>
          <w:i/>
          <w:lang w:val="en-US" w:eastAsia="ja-JP"/>
        </w:rPr>
        <w:t>biotipo</w:t>
      </w:r>
      <w:proofErr w:type="spellEnd"/>
      <w:r w:rsidRPr="00725825">
        <w:rPr>
          <w:rFonts w:eastAsiaTheme="minorHAnsi" w:cs="Arial"/>
          <w:i/>
          <w:lang w:val="en-US" w:eastAsia="ja-JP"/>
        </w:rPr>
        <w:t xml:space="preserve">" </w:t>
      </w:r>
      <w:proofErr w:type="spellStart"/>
      <w:r w:rsidRPr="00725825">
        <w:rPr>
          <w:rFonts w:eastAsiaTheme="minorHAnsi" w:cs="Arial"/>
          <w:i/>
          <w:lang w:val="en-US" w:eastAsia="ja-JP"/>
        </w:rPr>
        <w:t>biótipo</w:t>
      </w:r>
      <w:proofErr w:type="spellEnd"/>
      <w:r w:rsidRPr="00725825">
        <w:rPr>
          <w:rFonts w:eastAsiaTheme="minorHAnsi" w:cs="Arial"/>
          <w:i/>
          <w:lang w:val="en-US" w:eastAsia="ja-JP"/>
        </w:rPr>
        <w:t>, "</w:t>
      </w:r>
      <w:proofErr w:type="spellStart"/>
      <w:r w:rsidRPr="00725825">
        <w:rPr>
          <w:rFonts w:eastAsiaTheme="minorHAnsi" w:cs="Arial"/>
          <w:i/>
          <w:lang w:val="en-US" w:eastAsia="ja-JP"/>
        </w:rPr>
        <w:t>catéter</w:t>
      </w:r>
      <w:proofErr w:type="spellEnd"/>
      <w:r w:rsidRPr="00725825">
        <w:rPr>
          <w:rFonts w:eastAsiaTheme="minorHAnsi" w:cs="Arial"/>
          <w:i/>
          <w:lang w:val="en-US" w:eastAsia="ja-JP"/>
        </w:rPr>
        <w:t xml:space="preserve">" </w:t>
      </w:r>
      <w:proofErr w:type="spellStart"/>
      <w:r w:rsidRPr="00725825">
        <w:rPr>
          <w:rFonts w:eastAsiaTheme="minorHAnsi" w:cs="Arial"/>
          <w:i/>
          <w:lang w:val="en-US" w:eastAsia="ja-JP"/>
        </w:rPr>
        <w:t>cateter</w:t>
      </w:r>
      <w:proofErr w:type="spellEnd"/>
      <w:r w:rsidRPr="00725825">
        <w:rPr>
          <w:rFonts w:eastAsiaTheme="minorHAnsi" w:cs="Arial"/>
          <w:lang w:val="en-US" w:eastAsia="ja-JP"/>
        </w:rPr>
        <w:t xml:space="preserve">. </w:t>
      </w:r>
    </w:p>
    <w:p w:rsidR="00F8788A" w:rsidRPr="001E4B21" w:rsidRDefault="00F8788A" w:rsidP="00BC296E">
      <w:pPr>
        <w:pStyle w:val="Prrafodelista"/>
        <w:numPr>
          <w:ilvl w:val="0"/>
          <w:numId w:val="3"/>
        </w:numPr>
        <w:tabs>
          <w:tab w:val="left" w:pos="709"/>
          <w:tab w:val="left" w:pos="993"/>
        </w:tabs>
        <w:ind w:left="709" w:firstLine="0"/>
        <w:rPr>
          <w:rFonts w:eastAsiaTheme="minorHAnsi" w:cs="Arial"/>
          <w:i/>
          <w:lang w:val="en-US" w:eastAsia="ja-JP"/>
        </w:rPr>
      </w:pPr>
      <w:r w:rsidRPr="001E4B21">
        <w:rPr>
          <w:rFonts w:eastAsiaTheme="minorHAnsi" w:cs="Arial"/>
          <w:u w:val="single"/>
          <w:lang w:val="pt-BR" w:eastAsia="ja-JP"/>
        </w:rPr>
        <w:t>Metátese</w:t>
      </w:r>
      <w:r w:rsidRPr="001E4B21">
        <w:rPr>
          <w:rFonts w:eastAsiaTheme="minorHAnsi" w:cs="Arial"/>
          <w:lang w:val="pt-BR" w:eastAsia="ja-JP"/>
        </w:rPr>
        <w:t xml:space="preserve">-  há troca de posição de um fonema possivelmente para melhor acomodação fônica. </w:t>
      </w:r>
      <w:r w:rsidR="001E4B21">
        <w:rPr>
          <w:rFonts w:eastAsiaTheme="minorHAnsi" w:cs="Arial"/>
          <w:lang w:val="pt-BR" w:eastAsia="ja-JP"/>
        </w:rPr>
        <w:t xml:space="preserve"> </w:t>
      </w:r>
      <w:r w:rsidRPr="001E4B21">
        <w:rPr>
          <w:rFonts w:eastAsiaTheme="minorHAnsi" w:cs="Arial"/>
          <w:lang w:val="en-US" w:eastAsia="ja-JP"/>
        </w:rPr>
        <w:t>Ex: "</w:t>
      </w:r>
      <w:proofErr w:type="spellStart"/>
      <w:r w:rsidRPr="001E4B21">
        <w:rPr>
          <w:rFonts w:eastAsiaTheme="minorHAnsi" w:cs="Arial"/>
          <w:i/>
          <w:lang w:val="en-US" w:eastAsia="ja-JP"/>
        </w:rPr>
        <w:t>mulçumano</w:t>
      </w:r>
      <w:proofErr w:type="spellEnd"/>
      <w:r w:rsidRPr="001E4B21">
        <w:rPr>
          <w:rFonts w:eastAsiaTheme="minorHAnsi" w:cs="Arial"/>
          <w:i/>
          <w:lang w:val="en-US" w:eastAsia="ja-JP"/>
        </w:rPr>
        <w:t xml:space="preserve">" </w:t>
      </w:r>
      <w:proofErr w:type="spellStart"/>
      <w:r w:rsidRPr="001E4B21">
        <w:rPr>
          <w:rFonts w:eastAsiaTheme="minorHAnsi" w:cs="Arial"/>
          <w:i/>
          <w:lang w:val="en-US" w:eastAsia="ja-JP"/>
        </w:rPr>
        <w:t>muçulmano</w:t>
      </w:r>
      <w:proofErr w:type="spellEnd"/>
      <w:r w:rsidRPr="001E4B21">
        <w:rPr>
          <w:rFonts w:eastAsiaTheme="minorHAnsi" w:cs="Arial"/>
          <w:i/>
          <w:lang w:val="en-US" w:eastAsia="ja-JP"/>
        </w:rPr>
        <w:t>, "</w:t>
      </w:r>
      <w:proofErr w:type="spellStart"/>
      <w:r w:rsidRPr="001E4B21">
        <w:rPr>
          <w:rFonts w:eastAsiaTheme="minorHAnsi" w:cs="Arial"/>
          <w:i/>
          <w:lang w:val="en-US" w:eastAsia="ja-JP"/>
        </w:rPr>
        <w:t>iorgute</w:t>
      </w:r>
      <w:proofErr w:type="spellEnd"/>
      <w:r w:rsidRPr="001E4B21">
        <w:rPr>
          <w:rFonts w:eastAsiaTheme="minorHAnsi" w:cs="Arial"/>
          <w:i/>
          <w:lang w:val="en-US" w:eastAsia="ja-JP"/>
        </w:rPr>
        <w:t xml:space="preserve">" </w:t>
      </w:r>
      <w:proofErr w:type="spellStart"/>
      <w:r w:rsidRPr="001E4B21">
        <w:rPr>
          <w:rFonts w:eastAsiaTheme="minorHAnsi" w:cs="Arial"/>
          <w:i/>
          <w:lang w:val="en-US" w:eastAsia="ja-JP"/>
        </w:rPr>
        <w:t>iogurte</w:t>
      </w:r>
      <w:proofErr w:type="spellEnd"/>
      <w:r w:rsidRPr="001E4B21">
        <w:rPr>
          <w:rFonts w:eastAsiaTheme="minorHAnsi" w:cs="Arial"/>
          <w:i/>
          <w:lang w:val="en-US" w:eastAsia="ja-JP"/>
        </w:rPr>
        <w:t>, "</w:t>
      </w:r>
      <w:proofErr w:type="spellStart"/>
      <w:r w:rsidRPr="001E4B21">
        <w:rPr>
          <w:rFonts w:eastAsiaTheme="minorHAnsi" w:cs="Arial"/>
          <w:i/>
          <w:lang w:val="en-US" w:eastAsia="ja-JP"/>
        </w:rPr>
        <w:t>estrupo</w:t>
      </w:r>
      <w:proofErr w:type="spellEnd"/>
      <w:r w:rsidRPr="001E4B21">
        <w:rPr>
          <w:rFonts w:eastAsiaTheme="minorHAnsi" w:cs="Arial"/>
          <w:i/>
          <w:lang w:val="en-US" w:eastAsia="ja-JP"/>
        </w:rPr>
        <w:t xml:space="preserve">" </w:t>
      </w:r>
      <w:proofErr w:type="spellStart"/>
      <w:r w:rsidRPr="001E4B21">
        <w:rPr>
          <w:rFonts w:eastAsiaTheme="minorHAnsi" w:cs="Arial"/>
          <w:i/>
          <w:lang w:val="en-US" w:eastAsia="ja-JP"/>
        </w:rPr>
        <w:t>estupro</w:t>
      </w:r>
      <w:proofErr w:type="spellEnd"/>
      <w:r w:rsidRPr="001E4B21">
        <w:rPr>
          <w:rFonts w:eastAsiaTheme="minorHAnsi" w:cs="Arial"/>
          <w:i/>
          <w:lang w:val="en-US" w:eastAsia="ja-JP"/>
        </w:rPr>
        <w:t>, "</w:t>
      </w:r>
      <w:proofErr w:type="spellStart"/>
      <w:r w:rsidRPr="001E4B21">
        <w:rPr>
          <w:rFonts w:eastAsiaTheme="minorHAnsi" w:cs="Arial"/>
          <w:i/>
          <w:lang w:val="en-US" w:eastAsia="ja-JP"/>
        </w:rPr>
        <w:t>largato</w:t>
      </w:r>
      <w:proofErr w:type="spellEnd"/>
      <w:r w:rsidRPr="001E4B21">
        <w:rPr>
          <w:rFonts w:eastAsiaTheme="minorHAnsi" w:cs="Arial"/>
          <w:i/>
          <w:lang w:val="en-US" w:eastAsia="ja-JP"/>
        </w:rPr>
        <w:t xml:space="preserve">" </w:t>
      </w:r>
      <w:proofErr w:type="spellStart"/>
      <w:r w:rsidRPr="001E4B21">
        <w:rPr>
          <w:rFonts w:eastAsiaTheme="minorHAnsi" w:cs="Arial"/>
          <w:i/>
          <w:lang w:val="en-US" w:eastAsia="ja-JP"/>
        </w:rPr>
        <w:t>lagarto</w:t>
      </w:r>
      <w:proofErr w:type="spellEnd"/>
      <w:r w:rsidRPr="001E4B21">
        <w:rPr>
          <w:rFonts w:eastAsiaTheme="minorHAnsi" w:cs="Arial"/>
          <w:i/>
          <w:lang w:val="en-US" w:eastAsia="ja-JP"/>
        </w:rPr>
        <w:t xml:space="preserve">, </w:t>
      </w:r>
    </w:p>
    <w:p w:rsidR="00B66C23" w:rsidRDefault="00B66C23" w:rsidP="00F8788A">
      <w:pPr>
        <w:pStyle w:val="Prrafodelista"/>
        <w:tabs>
          <w:tab w:val="left" w:pos="709"/>
          <w:tab w:val="left" w:pos="993"/>
        </w:tabs>
        <w:ind w:left="709"/>
        <w:rPr>
          <w:rFonts w:eastAsiaTheme="minorHAnsi" w:cs="Arial"/>
          <w:i/>
          <w:lang w:val="en-US" w:eastAsia="ja-JP"/>
        </w:rPr>
      </w:pPr>
    </w:p>
    <w:p w:rsidR="00B66C23" w:rsidRDefault="00B66C23" w:rsidP="00F8788A">
      <w:pPr>
        <w:pStyle w:val="Prrafodelista"/>
        <w:tabs>
          <w:tab w:val="left" w:pos="709"/>
          <w:tab w:val="left" w:pos="993"/>
        </w:tabs>
        <w:ind w:left="709"/>
        <w:rPr>
          <w:rFonts w:eastAsiaTheme="minorHAnsi" w:cs="Arial"/>
          <w:i/>
          <w:lang w:val="en-US" w:eastAsia="ja-JP"/>
        </w:rPr>
      </w:pPr>
    </w:p>
    <w:p w:rsidR="00F8788A" w:rsidRPr="00725825" w:rsidRDefault="005D0152" w:rsidP="00F8788A">
      <w:pPr>
        <w:pStyle w:val="Prrafodelista"/>
        <w:numPr>
          <w:ilvl w:val="0"/>
          <w:numId w:val="7"/>
        </w:numPr>
        <w:rPr>
          <w:rFonts w:eastAsiaTheme="minorHAnsi" w:cs="Arial"/>
          <w:b/>
          <w:lang w:val="en-US" w:eastAsia="ja-JP"/>
        </w:rPr>
      </w:pPr>
      <w:r w:rsidRPr="00725825">
        <w:rPr>
          <w:rFonts w:eastAsiaTheme="minorHAnsi" w:cs="Arial"/>
          <w:b/>
          <w:lang w:val="en-US" w:eastAsia="ja-JP"/>
        </w:rPr>
        <w:t>TRANSFORMAÇÃO -SUBSTITUIÇÃO</w:t>
      </w:r>
    </w:p>
    <w:p w:rsidR="00F8788A" w:rsidRPr="00725825" w:rsidRDefault="00F8788A" w:rsidP="00F8788A">
      <w:pPr>
        <w:pStyle w:val="Prrafodelista"/>
        <w:numPr>
          <w:ilvl w:val="0"/>
          <w:numId w:val="2"/>
        </w:numPr>
        <w:tabs>
          <w:tab w:val="left" w:pos="993"/>
        </w:tabs>
        <w:ind w:left="709" w:firstLine="0"/>
        <w:rPr>
          <w:rFonts w:eastAsiaTheme="minorHAnsi" w:cs="Arial"/>
          <w:lang w:val="pt-BR" w:eastAsia="ja-JP"/>
        </w:rPr>
      </w:pPr>
      <w:r w:rsidRPr="005D0152">
        <w:rPr>
          <w:rFonts w:eastAsiaTheme="minorHAnsi" w:cs="Arial"/>
          <w:u w:val="single"/>
          <w:lang w:val="pt-BR" w:eastAsia="ja-JP"/>
        </w:rPr>
        <w:t>Assimilação</w:t>
      </w:r>
      <w:r w:rsidRPr="00725825">
        <w:rPr>
          <w:rFonts w:eastAsiaTheme="minorHAnsi" w:cs="Arial"/>
          <w:lang w:val="pt-BR" w:eastAsia="ja-JP"/>
        </w:rPr>
        <w:t xml:space="preserve"> – o mais frequente dos processos fonológicos. Trata-se da ação </w:t>
      </w:r>
      <w:proofErr w:type="spellStart"/>
      <w:r w:rsidRPr="00725825">
        <w:rPr>
          <w:rFonts w:eastAsiaTheme="minorHAnsi" w:cs="Arial"/>
          <w:lang w:val="pt-BR" w:eastAsia="ja-JP"/>
        </w:rPr>
        <w:t>assimilatória</w:t>
      </w:r>
      <w:proofErr w:type="spellEnd"/>
      <w:r w:rsidRPr="00725825">
        <w:rPr>
          <w:rFonts w:eastAsiaTheme="minorHAnsi" w:cs="Arial"/>
          <w:lang w:val="pt-BR" w:eastAsia="ja-JP"/>
        </w:rPr>
        <w:t xml:space="preserve"> de um fonema sobre o outro. </w:t>
      </w:r>
      <w:r w:rsidR="005875BE">
        <w:rPr>
          <w:rFonts w:eastAsiaTheme="minorHAnsi" w:cs="Arial"/>
          <w:lang w:val="pt-BR" w:eastAsia="ja-JP"/>
        </w:rPr>
        <w:t xml:space="preserve">Ocorre em casos como a assimilação </w:t>
      </w:r>
      <w:r w:rsidRPr="00725825">
        <w:rPr>
          <w:rFonts w:eastAsiaTheme="minorHAnsi" w:cs="Arial"/>
          <w:lang w:val="pt-BR" w:eastAsia="ja-JP"/>
        </w:rPr>
        <w:t xml:space="preserve">regressiva, como </w:t>
      </w:r>
      <w:r w:rsidRPr="00725825">
        <w:rPr>
          <w:rFonts w:eastAsiaTheme="minorHAnsi" w:cs="Arial"/>
          <w:i/>
          <w:lang w:val="pt-BR" w:eastAsia="ja-JP"/>
        </w:rPr>
        <w:t xml:space="preserve">em </w:t>
      </w:r>
      <w:r w:rsidR="005875BE">
        <w:rPr>
          <w:rFonts w:eastAsiaTheme="minorHAnsi" w:cs="Arial"/>
          <w:i/>
          <w:lang w:val="pt-BR" w:eastAsia="ja-JP"/>
        </w:rPr>
        <w:t>“</w:t>
      </w:r>
      <w:proofErr w:type="spellStart"/>
      <w:r w:rsidRPr="00725825">
        <w:rPr>
          <w:rFonts w:eastAsiaTheme="minorHAnsi" w:cs="Arial"/>
          <w:i/>
          <w:lang w:val="pt-BR" w:eastAsia="ja-JP"/>
        </w:rPr>
        <w:t>pirigo</w:t>
      </w:r>
      <w:proofErr w:type="spellEnd"/>
      <w:r w:rsidRPr="00725825">
        <w:rPr>
          <w:rFonts w:eastAsiaTheme="minorHAnsi" w:cs="Arial"/>
          <w:i/>
          <w:lang w:val="pt-BR" w:eastAsia="ja-JP"/>
        </w:rPr>
        <w:t>" perigo, "</w:t>
      </w:r>
      <w:proofErr w:type="spellStart"/>
      <w:r w:rsidR="005875BE">
        <w:rPr>
          <w:rFonts w:eastAsiaTheme="minorHAnsi" w:cs="Arial"/>
          <w:lang w:val="pt-BR" w:eastAsia="ja-JP"/>
        </w:rPr>
        <w:t>pidido</w:t>
      </w:r>
      <w:proofErr w:type="spellEnd"/>
      <w:r w:rsidR="005875BE">
        <w:rPr>
          <w:rFonts w:eastAsiaTheme="minorHAnsi" w:cs="Arial"/>
          <w:lang w:val="pt-BR" w:eastAsia="ja-JP"/>
        </w:rPr>
        <w:t xml:space="preserve">" pedido. </w:t>
      </w:r>
      <w:r w:rsidRPr="00725825">
        <w:rPr>
          <w:rFonts w:eastAsiaTheme="minorHAnsi" w:cs="Arial"/>
          <w:lang w:val="pt-BR" w:eastAsia="ja-JP"/>
        </w:rPr>
        <w:t xml:space="preserve">Há casos de processo </w:t>
      </w:r>
      <w:proofErr w:type="spellStart"/>
      <w:r w:rsidRPr="00725825">
        <w:rPr>
          <w:rFonts w:eastAsiaTheme="minorHAnsi" w:cs="Arial"/>
          <w:lang w:val="pt-BR" w:eastAsia="ja-JP"/>
        </w:rPr>
        <w:t>assimilatório</w:t>
      </w:r>
      <w:proofErr w:type="spellEnd"/>
      <w:r w:rsidRPr="00725825">
        <w:rPr>
          <w:rFonts w:eastAsiaTheme="minorHAnsi" w:cs="Arial"/>
          <w:lang w:val="pt-BR" w:eastAsia="ja-JP"/>
        </w:rPr>
        <w:t xml:space="preserve"> de nasalização em "</w:t>
      </w:r>
      <w:proofErr w:type="spellStart"/>
      <w:r w:rsidRPr="00725825">
        <w:rPr>
          <w:rFonts w:eastAsiaTheme="minorHAnsi" w:cs="Arial"/>
          <w:i/>
          <w:lang w:val="pt-BR" w:eastAsia="ja-JP"/>
        </w:rPr>
        <w:t>indentidade</w:t>
      </w:r>
      <w:proofErr w:type="spellEnd"/>
      <w:r w:rsidRPr="00725825">
        <w:rPr>
          <w:rFonts w:eastAsiaTheme="minorHAnsi" w:cs="Arial"/>
          <w:i/>
          <w:lang w:val="pt-BR" w:eastAsia="ja-JP"/>
        </w:rPr>
        <w:t xml:space="preserve">" identidade </w:t>
      </w:r>
      <w:r w:rsidRPr="00725825">
        <w:rPr>
          <w:rFonts w:eastAsiaTheme="minorHAnsi" w:cs="Arial"/>
          <w:lang w:val="pt-BR" w:eastAsia="ja-JP"/>
        </w:rPr>
        <w:t xml:space="preserve">e </w:t>
      </w:r>
      <w:proofErr w:type="spellStart"/>
      <w:r w:rsidRPr="00725825">
        <w:rPr>
          <w:rFonts w:eastAsiaTheme="minorHAnsi" w:cs="Arial"/>
          <w:lang w:val="pt-BR" w:eastAsia="ja-JP"/>
        </w:rPr>
        <w:t>desnasalização</w:t>
      </w:r>
      <w:proofErr w:type="spellEnd"/>
      <w:r w:rsidRPr="00725825">
        <w:rPr>
          <w:rFonts w:eastAsiaTheme="minorHAnsi" w:cs="Arial"/>
          <w:lang w:val="pt-BR" w:eastAsia="ja-JP"/>
        </w:rPr>
        <w:t xml:space="preserve"> "</w:t>
      </w:r>
      <w:proofErr w:type="spellStart"/>
      <w:r w:rsidRPr="00725825">
        <w:rPr>
          <w:rFonts w:eastAsiaTheme="minorHAnsi" w:cs="Arial"/>
          <w:i/>
          <w:lang w:val="pt-BR" w:eastAsia="ja-JP"/>
        </w:rPr>
        <w:t>hômi</w:t>
      </w:r>
      <w:proofErr w:type="spellEnd"/>
      <w:r w:rsidRPr="00725825">
        <w:rPr>
          <w:rFonts w:eastAsiaTheme="minorHAnsi" w:cs="Arial"/>
          <w:i/>
          <w:lang w:val="pt-BR" w:eastAsia="ja-JP"/>
        </w:rPr>
        <w:t xml:space="preserve"> " homem, "</w:t>
      </w:r>
      <w:proofErr w:type="spellStart"/>
      <w:r w:rsidRPr="00725825">
        <w:rPr>
          <w:rFonts w:eastAsiaTheme="minorHAnsi" w:cs="Arial"/>
          <w:i/>
          <w:lang w:val="pt-BR" w:eastAsia="ja-JP"/>
        </w:rPr>
        <w:t>vinhemos</w:t>
      </w:r>
      <w:proofErr w:type="spellEnd"/>
      <w:r w:rsidRPr="00725825">
        <w:rPr>
          <w:rFonts w:eastAsiaTheme="minorHAnsi" w:cs="Arial"/>
          <w:i/>
          <w:lang w:val="pt-BR" w:eastAsia="ja-JP"/>
        </w:rPr>
        <w:t>" viemos</w:t>
      </w:r>
      <w:r w:rsidRPr="00725825">
        <w:rPr>
          <w:rFonts w:eastAsiaTheme="minorHAnsi" w:cs="Arial"/>
          <w:lang w:val="pt-BR" w:eastAsia="ja-JP"/>
        </w:rPr>
        <w:t xml:space="preserve">. </w:t>
      </w:r>
    </w:p>
    <w:p w:rsidR="00F8788A" w:rsidRPr="00251F79" w:rsidRDefault="00F8788A" w:rsidP="00F8788A">
      <w:pPr>
        <w:pStyle w:val="Prrafodelista"/>
        <w:numPr>
          <w:ilvl w:val="0"/>
          <w:numId w:val="2"/>
        </w:numPr>
        <w:tabs>
          <w:tab w:val="left" w:pos="993"/>
        </w:tabs>
        <w:ind w:left="709" w:firstLine="0"/>
        <w:rPr>
          <w:rFonts w:eastAsiaTheme="minorHAnsi" w:cs="Arial"/>
          <w:lang w:val="pt-BR" w:eastAsia="ja-JP"/>
        </w:rPr>
      </w:pPr>
      <w:r w:rsidRPr="005D0152">
        <w:rPr>
          <w:rFonts w:eastAsiaTheme="minorHAnsi" w:cs="Arial"/>
          <w:u w:val="single"/>
          <w:lang w:val="pt-BR" w:eastAsia="ja-JP"/>
        </w:rPr>
        <w:t>Dissimilação</w:t>
      </w:r>
      <w:r w:rsidRPr="00725825">
        <w:rPr>
          <w:rFonts w:eastAsiaTheme="minorHAnsi" w:cs="Arial"/>
          <w:lang w:val="pt-BR" w:eastAsia="ja-JP"/>
        </w:rPr>
        <w:t xml:space="preserve"> – alteração fonêmica que diferencia a articulação de sons contíguos, por motivos eufônicos. </w:t>
      </w:r>
      <w:r w:rsidRPr="00251F79">
        <w:rPr>
          <w:rFonts w:eastAsiaTheme="minorHAnsi" w:cs="Arial"/>
          <w:lang w:val="pt-BR" w:eastAsia="ja-JP"/>
        </w:rPr>
        <w:t xml:space="preserve">Ex: </w:t>
      </w:r>
      <w:r w:rsidRPr="00251F79">
        <w:rPr>
          <w:rFonts w:eastAsiaTheme="minorHAnsi" w:cs="Arial"/>
          <w:i/>
          <w:lang w:val="pt-BR" w:eastAsia="ja-JP"/>
        </w:rPr>
        <w:t>Bêbado bêbedo, “menistro” ministro</w:t>
      </w:r>
    </w:p>
    <w:p w:rsidR="00F8788A" w:rsidRPr="009B3091" w:rsidRDefault="00F8788A" w:rsidP="00F8788A">
      <w:pPr>
        <w:pStyle w:val="Prrafodelista"/>
        <w:numPr>
          <w:ilvl w:val="0"/>
          <w:numId w:val="2"/>
        </w:numPr>
        <w:tabs>
          <w:tab w:val="left" w:pos="993"/>
        </w:tabs>
        <w:ind w:left="709" w:firstLine="0"/>
        <w:rPr>
          <w:rFonts w:eastAsiaTheme="minorHAnsi" w:cs="Arial"/>
          <w:lang w:val="pt-BR" w:eastAsia="ja-JP"/>
        </w:rPr>
      </w:pPr>
      <w:r w:rsidRPr="005D0152">
        <w:rPr>
          <w:rFonts w:eastAsiaTheme="minorHAnsi" w:cs="Arial"/>
          <w:u w:val="single"/>
          <w:lang w:val="pt-BR" w:eastAsia="ja-JP"/>
        </w:rPr>
        <w:t>Sonorização</w:t>
      </w:r>
      <w:r w:rsidRPr="00725825">
        <w:rPr>
          <w:rFonts w:eastAsiaTheme="minorHAnsi" w:cs="Arial"/>
          <w:lang w:val="pt-BR" w:eastAsia="ja-JP"/>
        </w:rPr>
        <w:t xml:space="preserve"> – o som surdo se torna sonoro. </w:t>
      </w:r>
      <w:proofErr w:type="spellStart"/>
      <w:r w:rsidRPr="009B3091">
        <w:rPr>
          <w:rFonts w:eastAsiaTheme="minorHAnsi" w:cs="Arial"/>
          <w:lang w:val="pt-BR" w:eastAsia="ja-JP"/>
        </w:rPr>
        <w:t>Ex</w:t>
      </w:r>
      <w:proofErr w:type="spellEnd"/>
      <w:r w:rsidRPr="009B3091">
        <w:rPr>
          <w:rFonts w:eastAsiaTheme="minorHAnsi" w:cs="Arial"/>
          <w:lang w:val="pt-BR" w:eastAsia="ja-JP"/>
        </w:rPr>
        <w:t xml:space="preserve">: </w:t>
      </w:r>
      <w:r w:rsidR="005875BE">
        <w:rPr>
          <w:rFonts w:eastAsiaTheme="minorHAnsi" w:cs="Arial"/>
          <w:i/>
          <w:lang w:val="pt-BR" w:eastAsia="ja-JP"/>
        </w:rPr>
        <w:t>Mesmo, desde</w:t>
      </w:r>
    </w:p>
    <w:p w:rsidR="00F8788A" w:rsidRPr="009B3091" w:rsidRDefault="00F8788A" w:rsidP="00F8788A">
      <w:pPr>
        <w:pStyle w:val="Prrafodelista"/>
        <w:numPr>
          <w:ilvl w:val="0"/>
          <w:numId w:val="2"/>
        </w:numPr>
        <w:tabs>
          <w:tab w:val="left" w:pos="993"/>
        </w:tabs>
        <w:ind w:left="709" w:firstLine="0"/>
        <w:rPr>
          <w:rFonts w:eastAsiaTheme="minorHAnsi" w:cs="Arial"/>
          <w:lang w:val="pt-BR" w:eastAsia="ja-JP"/>
        </w:rPr>
      </w:pPr>
      <w:r w:rsidRPr="005D0152">
        <w:rPr>
          <w:rFonts w:eastAsiaTheme="minorHAnsi" w:cs="Arial"/>
          <w:u w:val="single"/>
          <w:lang w:val="pt-BR" w:eastAsia="ja-JP"/>
        </w:rPr>
        <w:t>Metafonia</w:t>
      </w:r>
      <w:r w:rsidRPr="00725825">
        <w:rPr>
          <w:rFonts w:eastAsiaTheme="minorHAnsi" w:cs="Arial"/>
          <w:lang w:val="pt-BR" w:eastAsia="ja-JP"/>
        </w:rPr>
        <w:t xml:space="preserve"> – alteração do timbre da vogal por influência da vogal átona posterior. </w:t>
      </w:r>
      <w:proofErr w:type="spellStart"/>
      <w:r w:rsidRPr="009B3091">
        <w:rPr>
          <w:rFonts w:eastAsiaTheme="minorHAnsi" w:cs="Arial"/>
          <w:lang w:val="pt-BR" w:eastAsia="ja-JP"/>
        </w:rPr>
        <w:t>Ex</w:t>
      </w:r>
      <w:proofErr w:type="spellEnd"/>
      <w:r w:rsidRPr="009B3091">
        <w:rPr>
          <w:rFonts w:eastAsiaTheme="minorHAnsi" w:cs="Arial"/>
          <w:lang w:val="pt-BR" w:eastAsia="ja-JP"/>
        </w:rPr>
        <w:t xml:space="preserve">: </w:t>
      </w:r>
      <w:r w:rsidRPr="009B3091">
        <w:rPr>
          <w:rFonts w:eastAsiaTheme="minorHAnsi" w:cs="Arial"/>
          <w:i/>
          <w:u w:val="single"/>
          <w:lang w:val="pt-BR" w:eastAsia="ja-JP"/>
        </w:rPr>
        <w:t>O</w:t>
      </w:r>
      <w:r w:rsidRPr="009B3091">
        <w:rPr>
          <w:rFonts w:eastAsiaTheme="minorHAnsi" w:cs="Arial"/>
          <w:i/>
          <w:lang w:val="pt-BR" w:eastAsia="ja-JP"/>
        </w:rPr>
        <w:t>vos, gost</w:t>
      </w:r>
      <w:r w:rsidRPr="009B3091">
        <w:rPr>
          <w:rFonts w:eastAsiaTheme="minorHAnsi" w:cs="Arial"/>
          <w:i/>
          <w:u w:val="single"/>
          <w:lang w:val="pt-BR" w:eastAsia="ja-JP"/>
        </w:rPr>
        <w:t>o</w:t>
      </w:r>
      <w:r w:rsidRPr="009B3091">
        <w:rPr>
          <w:rFonts w:eastAsiaTheme="minorHAnsi" w:cs="Arial"/>
          <w:i/>
          <w:lang w:val="pt-BR" w:eastAsia="ja-JP"/>
        </w:rPr>
        <w:t xml:space="preserve">sos, </w:t>
      </w:r>
    </w:p>
    <w:p w:rsidR="00F8788A" w:rsidRPr="00725825" w:rsidRDefault="00F8788A" w:rsidP="00F8788A">
      <w:pPr>
        <w:pStyle w:val="Prrafodelista"/>
        <w:numPr>
          <w:ilvl w:val="0"/>
          <w:numId w:val="2"/>
        </w:numPr>
        <w:tabs>
          <w:tab w:val="left" w:pos="993"/>
        </w:tabs>
        <w:ind w:left="709" w:firstLine="0"/>
        <w:rPr>
          <w:rFonts w:eastAsiaTheme="minorHAnsi" w:cs="Arial"/>
          <w:lang w:val="en-US" w:eastAsia="ja-JP"/>
        </w:rPr>
      </w:pPr>
      <w:proofErr w:type="spellStart"/>
      <w:r w:rsidRPr="005D0152">
        <w:rPr>
          <w:rFonts w:eastAsiaTheme="minorHAnsi" w:cs="Arial"/>
          <w:u w:val="single"/>
          <w:lang w:val="pt-BR" w:eastAsia="ja-JP"/>
        </w:rPr>
        <w:t>Africalização</w:t>
      </w:r>
      <w:proofErr w:type="spellEnd"/>
      <w:r w:rsidRPr="00725825">
        <w:rPr>
          <w:rFonts w:eastAsiaTheme="minorHAnsi" w:cs="Arial"/>
          <w:lang w:val="pt-BR" w:eastAsia="ja-JP"/>
        </w:rPr>
        <w:t xml:space="preserve"> – o som se torna africado. A oclusiva alveolar se torna palato-alveolar. </w:t>
      </w:r>
      <w:r w:rsidRPr="00725825">
        <w:rPr>
          <w:rFonts w:eastAsiaTheme="minorHAnsi" w:cs="Arial"/>
          <w:lang w:val="en-US" w:eastAsia="ja-JP"/>
        </w:rPr>
        <w:t xml:space="preserve">Ex: </w:t>
      </w:r>
      <w:r w:rsidRPr="003E78D0">
        <w:rPr>
          <w:rFonts w:eastAsiaTheme="minorHAnsi" w:cs="Arial"/>
          <w:i/>
          <w:u w:val="single"/>
          <w:lang w:val="en-US" w:eastAsia="ja-JP"/>
        </w:rPr>
        <w:t>Ti</w:t>
      </w:r>
      <w:r w:rsidRPr="00725825">
        <w:rPr>
          <w:rFonts w:eastAsiaTheme="minorHAnsi" w:cs="Arial"/>
          <w:i/>
          <w:lang w:val="en-US" w:eastAsia="ja-JP"/>
        </w:rPr>
        <w:t xml:space="preserve">a, </w:t>
      </w:r>
      <w:proofErr w:type="spellStart"/>
      <w:r w:rsidRPr="003E78D0">
        <w:rPr>
          <w:rFonts w:eastAsiaTheme="minorHAnsi" w:cs="Arial"/>
          <w:i/>
          <w:u w:val="single"/>
          <w:lang w:val="en-US" w:eastAsia="ja-JP"/>
        </w:rPr>
        <w:t>di</w:t>
      </w:r>
      <w:r w:rsidRPr="00725825">
        <w:rPr>
          <w:rFonts w:eastAsiaTheme="minorHAnsi" w:cs="Arial"/>
          <w:i/>
          <w:lang w:val="en-US" w:eastAsia="ja-JP"/>
        </w:rPr>
        <w:t>a</w:t>
      </w:r>
      <w:proofErr w:type="spellEnd"/>
    </w:p>
    <w:p w:rsidR="00F8788A" w:rsidRPr="00725825" w:rsidRDefault="00F8788A" w:rsidP="00F8788A">
      <w:pPr>
        <w:pStyle w:val="Prrafodelista"/>
        <w:numPr>
          <w:ilvl w:val="0"/>
          <w:numId w:val="2"/>
        </w:numPr>
        <w:tabs>
          <w:tab w:val="left" w:pos="993"/>
        </w:tabs>
        <w:ind w:left="709" w:firstLine="0"/>
        <w:rPr>
          <w:rFonts w:eastAsiaTheme="minorHAnsi" w:cs="Arial"/>
          <w:lang w:val="pt-BR" w:eastAsia="ja-JP"/>
        </w:rPr>
      </w:pPr>
      <w:r w:rsidRPr="005D0152">
        <w:rPr>
          <w:rFonts w:eastAsiaTheme="minorHAnsi" w:cs="Arial"/>
          <w:u w:val="single"/>
          <w:lang w:val="pt-BR" w:eastAsia="ja-JP"/>
        </w:rPr>
        <w:t>Despalatização</w:t>
      </w:r>
      <w:r w:rsidRPr="00725825">
        <w:rPr>
          <w:rFonts w:eastAsiaTheme="minorHAnsi" w:cs="Arial"/>
          <w:lang w:val="pt-BR" w:eastAsia="ja-JP"/>
        </w:rPr>
        <w:t xml:space="preserve"> – Trata-se do desaparecimento dos fonemas palatais [</w:t>
      </w:r>
      <w:r w:rsidRPr="00725825">
        <w:rPr>
          <w:rFonts w:ascii="Arial Unicode MS" w:hAnsi="Arial Unicode MS"/>
          <w:b/>
          <w:shd w:val="clear" w:color="auto" w:fill="F9F9F9"/>
          <w:lang w:val="pt-BR"/>
        </w:rPr>
        <w:t>ʎ</w:t>
      </w:r>
      <w:r w:rsidRPr="00725825">
        <w:rPr>
          <w:rFonts w:eastAsiaTheme="minorHAnsi" w:cs="Arial"/>
          <w:lang w:val="pt-BR" w:eastAsia="ja-JP"/>
        </w:rPr>
        <w:t xml:space="preserve"> ] e [</w:t>
      </w:r>
      <w:proofErr w:type="gramStart"/>
      <w:r w:rsidRPr="00725825">
        <w:rPr>
          <w:rFonts w:ascii="MS Gothic" w:eastAsia="Arial Unicode MS" w:hAnsi="MS Gothic" w:cs="MS Gothic"/>
          <w:b/>
          <w:color w:val="000000"/>
          <w:shd w:val="clear" w:color="auto" w:fill="F8EBD2"/>
          <w:lang w:val="pt-BR"/>
        </w:rPr>
        <w:t>ɲ</w:t>
      </w:r>
      <w:r w:rsidRPr="00725825">
        <w:rPr>
          <w:rFonts w:eastAsiaTheme="minorHAnsi" w:cs="Arial"/>
          <w:lang w:val="pt-BR" w:eastAsia="ja-JP"/>
        </w:rPr>
        <w:t xml:space="preserve">  ]</w:t>
      </w:r>
      <w:proofErr w:type="gramEnd"/>
      <w:r w:rsidRPr="00725825">
        <w:rPr>
          <w:rFonts w:eastAsiaTheme="minorHAnsi" w:cs="Arial"/>
          <w:lang w:val="pt-BR" w:eastAsia="ja-JP"/>
        </w:rPr>
        <w:t xml:space="preserve"> intervocálicos. </w:t>
      </w:r>
      <w:proofErr w:type="spellStart"/>
      <w:r w:rsidRPr="00725825">
        <w:rPr>
          <w:rFonts w:eastAsiaTheme="minorHAnsi" w:cs="Arial"/>
          <w:lang w:val="pt-BR" w:eastAsia="ja-JP"/>
        </w:rPr>
        <w:t>Ex</w:t>
      </w:r>
      <w:proofErr w:type="spellEnd"/>
      <w:r w:rsidRPr="00725825">
        <w:rPr>
          <w:rFonts w:eastAsiaTheme="minorHAnsi" w:cs="Arial"/>
          <w:lang w:val="pt-BR" w:eastAsia="ja-JP"/>
        </w:rPr>
        <w:t>: "</w:t>
      </w:r>
      <w:proofErr w:type="spellStart"/>
      <w:r w:rsidRPr="00725825">
        <w:rPr>
          <w:rFonts w:eastAsiaTheme="minorHAnsi" w:cs="Arial"/>
          <w:i/>
          <w:lang w:val="pt-BR" w:eastAsia="ja-JP"/>
        </w:rPr>
        <w:t>muié</w:t>
      </w:r>
      <w:proofErr w:type="spellEnd"/>
      <w:r w:rsidRPr="00725825">
        <w:rPr>
          <w:rFonts w:eastAsiaTheme="minorHAnsi" w:cs="Arial"/>
          <w:i/>
          <w:lang w:val="pt-BR" w:eastAsia="ja-JP"/>
        </w:rPr>
        <w:t>" mulher, "</w:t>
      </w:r>
      <w:proofErr w:type="spellStart"/>
      <w:r w:rsidRPr="00725825">
        <w:rPr>
          <w:rFonts w:eastAsiaTheme="minorHAnsi" w:cs="Arial"/>
          <w:i/>
          <w:lang w:val="pt-BR" w:eastAsia="ja-JP"/>
        </w:rPr>
        <w:t>s</w:t>
      </w:r>
      <w:r w:rsidRPr="00725825">
        <w:rPr>
          <w:i/>
          <w:lang w:val="pt-BR"/>
        </w:rPr>
        <w:t>ĩ</w:t>
      </w:r>
      <w:r w:rsidRPr="00725825">
        <w:rPr>
          <w:rFonts w:eastAsiaTheme="minorHAnsi" w:cs="Arial"/>
          <w:i/>
          <w:lang w:val="pt-BR" w:eastAsia="ja-JP"/>
        </w:rPr>
        <w:t>ora</w:t>
      </w:r>
      <w:proofErr w:type="spellEnd"/>
      <w:r w:rsidRPr="00725825">
        <w:rPr>
          <w:rFonts w:eastAsiaTheme="minorHAnsi" w:cs="Arial"/>
          <w:i/>
          <w:lang w:val="pt-BR" w:eastAsia="ja-JP"/>
        </w:rPr>
        <w:t>" senhora</w:t>
      </w:r>
    </w:p>
    <w:p w:rsidR="00F8788A" w:rsidRPr="009B3091" w:rsidRDefault="00F8788A" w:rsidP="000C0944">
      <w:pPr>
        <w:pStyle w:val="Prrafodelista"/>
        <w:numPr>
          <w:ilvl w:val="0"/>
          <w:numId w:val="2"/>
        </w:numPr>
        <w:tabs>
          <w:tab w:val="left" w:pos="1134"/>
        </w:tabs>
        <w:ind w:hanging="11"/>
        <w:rPr>
          <w:rFonts w:eastAsiaTheme="minorHAnsi" w:cs="Arial"/>
          <w:i/>
          <w:lang w:val="pt-BR" w:eastAsia="ja-JP"/>
        </w:rPr>
      </w:pPr>
      <w:r w:rsidRPr="005D0152">
        <w:rPr>
          <w:rFonts w:eastAsiaTheme="minorHAnsi" w:cs="Arial"/>
          <w:u w:val="single"/>
          <w:lang w:val="pt-BR" w:eastAsia="ja-JP"/>
        </w:rPr>
        <w:t>Rotacismo</w:t>
      </w:r>
      <w:r w:rsidRPr="00725825">
        <w:rPr>
          <w:rFonts w:eastAsiaTheme="minorHAnsi" w:cs="Arial"/>
          <w:lang w:val="pt-BR" w:eastAsia="ja-JP"/>
        </w:rPr>
        <w:t xml:space="preserve"> – pronunciar o R em lugar de outro fonema</w:t>
      </w:r>
      <w:r w:rsidRPr="00725825">
        <w:rPr>
          <w:rFonts w:eastAsiaTheme="minorHAnsi" w:cs="Arial"/>
          <w:i/>
          <w:lang w:val="pt-BR" w:eastAsia="ja-JP"/>
        </w:rPr>
        <w:t xml:space="preserve">. </w:t>
      </w:r>
      <w:proofErr w:type="spellStart"/>
      <w:r w:rsidRPr="009B3091">
        <w:rPr>
          <w:rFonts w:eastAsiaTheme="minorHAnsi" w:cs="Arial"/>
          <w:i/>
          <w:lang w:val="pt-BR" w:eastAsia="ja-JP"/>
        </w:rPr>
        <w:t>Ex</w:t>
      </w:r>
      <w:proofErr w:type="spellEnd"/>
      <w:r w:rsidRPr="009B3091">
        <w:rPr>
          <w:rFonts w:eastAsiaTheme="minorHAnsi" w:cs="Arial"/>
          <w:i/>
          <w:lang w:val="pt-BR" w:eastAsia="ja-JP"/>
        </w:rPr>
        <w:t>: "</w:t>
      </w:r>
      <w:proofErr w:type="spellStart"/>
      <w:r w:rsidRPr="009B3091">
        <w:rPr>
          <w:rFonts w:eastAsiaTheme="minorHAnsi" w:cs="Arial"/>
          <w:i/>
          <w:lang w:val="pt-BR" w:eastAsia="ja-JP"/>
        </w:rPr>
        <w:t>Vortarei</w:t>
      </w:r>
      <w:proofErr w:type="spellEnd"/>
      <w:r w:rsidRPr="009B3091">
        <w:rPr>
          <w:rFonts w:eastAsiaTheme="minorHAnsi" w:cs="Arial"/>
          <w:i/>
          <w:lang w:val="pt-BR" w:eastAsia="ja-JP"/>
        </w:rPr>
        <w:t xml:space="preserve">" voltarei, "nebrina" </w:t>
      </w:r>
      <w:proofErr w:type="gramStart"/>
      <w:r w:rsidRPr="009B3091">
        <w:rPr>
          <w:rFonts w:eastAsiaTheme="minorHAnsi" w:cs="Arial"/>
          <w:i/>
          <w:lang w:val="pt-BR" w:eastAsia="ja-JP"/>
        </w:rPr>
        <w:t>neblina</w:t>
      </w:r>
      <w:proofErr w:type="gramEnd"/>
    </w:p>
    <w:p w:rsidR="00B66C23" w:rsidRDefault="00B66C23" w:rsidP="00F8788A">
      <w:pPr>
        <w:spacing w:after="0" w:line="240" w:lineRule="auto"/>
        <w:rPr>
          <w:b/>
          <w:lang w:val="pt-BR"/>
        </w:rPr>
      </w:pPr>
    </w:p>
    <w:p w:rsidR="00F8788A" w:rsidRPr="00725825" w:rsidRDefault="005D0152" w:rsidP="00F8788A">
      <w:pPr>
        <w:spacing w:after="0" w:line="240" w:lineRule="auto"/>
        <w:rPr>
          <w:lang w:val="pt-BR"/>
        </w:rPr>
      </w:pPr>
      <w:r w:rsidRPr="00725825">
        <w:rPr>
          <w:b/>
          <w:lang w:val="pt-BR"/>
        </w:rPr>
        <w:t>JUNTURA OU SÂNDI</w:t>
      </w:r>
      <w:r w:rsidRPr="00725825">
        <w:rPr>
          <w:lang w:val="pt-BR"/>
        </w:rPr>
        <w:t xml:space="preserve"> </w:t>
      </w:r>
    </w:p>
    <w:p w:rsidR="00F8788A" w:rsidRDefault="00F8788A" w:rsidP="00F8788A">
      <w:pPr>
        <w:spacing w:after="0" w:line="240" w:lineRule="auto"/>
        <w:rPr>
          <w:rFonts w:cstheme="minorHAnsi"/>
          <w:lang w:val="pt-BR"/>
        </w:rPr>
      </w:pPr>
      <w:r w:rsidRPr="00725825">
        <w:rPr>
          <w:rFonts w:cstheme="minorHAnsi"/>
          <w:lang w:val="pt-BR"/>
        </w:rPr>
        <w:t xml:space="preserve">Juntura </w:t>
      </w:r>
      <w:proofErr w:type="spellStart"/>
      <w:r w:rsidRPr="00725825">
        <w:rPr>
          <w:rFonts w:cstheme="minorHAnsi"/>
          <w:lang w:val="pt-BR"/>
        </w:rPr>
        <w:t>intervocabular</w:t>
      </w:r>
      <w:proofErr w:type="spellEnd"/>
      <w:r w:rsidRPr="00725825">
        <w:rPr>
          <w:rFonts w:cstheme="minorHAnsi"/>
          <w:lang w:val="pt-BR"/>
        </w:rPr>
        <w:t xml:space="preserve"> ou sândi (vem de “</w:t>
      </w:r>
      <w:proofErr w:type="spellStart"/>
      <w:r w:rsidRPr="00725825">
        <w:rPr>
          <w:rFonts w:cstheme="minorHAnsi"/>
          <w:lang w:val="pt-BR"/>
        </w:rPr>
        <w:t>sandhi</w:t>
      </w:r>
      <w:proofErr w:type="spellEnd"/>
      <w:r w:rsidRPr="00725825">
        <w:rPr>
          <w:rFonts w:cstheme="minorHAnsi"/>
          <w:lang w:val="pt-BR"/>
        </w:rPr>
        <w:t>”, da antiga gramática hindu, termo que significa “colocar juntamente”). Trata-se de um t</w:t>
      </w:r>
      <w:r w:rsidRPr="00725825">
        <w:rPr>
          <w:lang w:val="pt-BR"/>
        </w:rPr>
        <w:t>ipo de transição entre os sons em que um som é introduzido no final de uma palavra em função da palavra seguinte.  Ocorre entre a sí</w:t>
      </w:r>
      <w:r>
        <w:rPr>
          <w:lang w:val="pt-BR"/>
        </w:rPr>
        <w:t>laba</w:t>
      </w:r>
      <w:r w:rsidRPr="00725825">
        <w:rPr>
          <w:lang w:val="pt-BR"/>
        </w:rPr>
        <w:t xml:space="preserve"> final travada de um vocábulo e a vogal inicial do seguinte vocábulo. Pode haver substituição da</w:t>
      </w:r>
      <w:r>
        <w:rPr>
          <w:lang w:val="pt-BR"/>
        </w:rPr>
        <w:t>s</w:t>
      </w:r>
      <w:r w:rsidRPr="00725825">
        <w:rPr>
          <w:lang w:val="pt-BR"/>
        </w:rPr>
        <w:t xml:space="preserve"> consoantes por outra nesse ambiente. </w:t>
      </w:r>
      <w:proofErr w:type="spellStart"/>
      <w:r w:rsidRPr="00725825">
        <w:rPr>
          <w:lang w:val="pt-BR"/>
        </w:rPr>
        <w:t>Ex</w:t>
      </w:r>
      <w:proofErr w:type="spellEnd"/>
      <w:r w:rsidRPr="00725825">
        <w:rPr>
          <w:lang w:val="pt-BR"/>
        </w:rPr>
        <w:t xml:space="preserve">: </w:t>
      </w:r>
      <w:r w:rsidRPr="00725825">
        <w:rPr>
          <w:i/>
          <w:lang w:val="pt-BR"/>
        </w:rPr>
        <w:t>Mar alto,</w:t>
      </w:r>
      <w:r w:rsidRPr="00725825">
        <w:rPr>
          <w:rFonts w:cstheme="minorHAnsi"/>
          <w:lang w:val="pt-BR"/>
        </w:rPr>
        <w:t xml:space="preserve"> rapaz </w:t>
      </w:r>
      <w:r>
        <w:rPr>
          <w:rFonts w:cstheme="minorHAnsi"/>
          <w:lang w:val="pt-BR"/>
        </w:rPr>
        <w:t>“</w:t>
      </w:r>
      <w:r w:rsidRPr="00725825">
        <w:rPr>
          <w:rFonts w:cstheme="minorHAnsi"/>
          <w:lang w:val="pt-BR"/>
        </w:rPr>
        <w:t>rapa</w:t>
      </w:r>
      <w:r w:rsidRPr="00725825">
        <w:rPr>
          <w:rFonts w:cstheme="minorHAnsi"/>
          <w:b/>
          <w:lang w:val="pt-BR"/>
        </w:rPr>
        <w:t>s</w:t>
      </w:r>
      <w:r>
        <w:rPr>
          <w:rFonts w:cstheme="minorHAnsi"/>
          <w:b/>
          <w:lang w:val="pt-BR"/>
        </w:rPr>
        <w:t>”</w:t>
      </w:r>
      <w:r w:rsidRPr="00725825">
        <w:rPr>
          <w:rFonts w:cstheme="minorHAnsi"/>
          <w:lang w:val="pt-BR"/>
        </w:rPr>
        <w:t xml:space="preserve"> -rapaz alegre </w:t>
      </w:r>
      <w:r>
        <w:rPr>
          <w:rFonts w:cstheme="minorHAnsi"/>
          <w:lang w:val="pt-BR"/>
        </w:rPr>
        <w:t>“</w:t>
      </w:r>
      <w:proofErr w:type="spellStart"/>
      <w:r w:rsidRPr="00725825">
        <w:rPr>
          <w:rFonts w:cstheme="minorHAnsi"/>
          <w:lang w:val="pt-BR"/>
        </w:rPr>
        <w:t>rapa</w:t>
      </w:r>
      <w:r w:rsidRPr="00725825">
        <w:rPr>
          <w:rFonts w:cstheme="minorHAnsi"/>
          <w:b/>
          <w:lang w:val="pt-BR"/>
        </w:rPr>
        <w:t>z</w:t>
      </w:r>
      <w:r w:rsidRPr="00725825">
        <w:rPr>
          <w:rFonts w:cstheme="minorHAnsi"/>
          <w:lang w:val="pt-BR"/>
        </w:rPr>
        <w:t>alegre</w:t>
      </w:r>
      <w:proofErr w:type="spellEnd"/>
      <w:r>
        <w:rPr>
          <w:rFonts w:cstheme="minorHAnsi"/>
          <w:lang w:val="pt-BR"/>
        </w:rPr>
        <w:t>”.</w:t>
      </w:r>
    </w:p>
    <w:p w:rsidR="006270F8" w:rsidRDefault="006270F8" w:rsidP="00F8788A">
      <w:pPr>
        <w:spacing w:after="0" w:line="240" w:lineRule="auto"/>
        <w:rPr>
          <w:lang w:val="pt-BR"/>
        </w:rPr>
      </w:pPr>
    </w:p>
    <w:p w:rsidR="00F8788A" w:rsidRDefault="00F8788A" w:rsidP="00F8788A">
      <w:pPr>
        <w:spacing w:after="0" w:line="240" w:lineRule="auto"/>
        <w:rPr>
          <w:lang w:val="pt-BR"/>
        </w:rPr>
      </w:pPr>
      <w:r w:rsidRPr="00725825">
        <w:rPr>
          <w:lang w:val="pt-BR"/>
        </w:rPr>
        <w:t xml:space="preserve">A juntura implica em uma </w:t>
      </w:r>
      <w:proofErr w:type="spellStart"/>
      <w:r w:rsidRPr="00725825">
        <w:rPr>
          <w:lang w:val="pt-BR"/>
        </w:rPr>
        <w:t>ressilabificação</w:t>
      </w:r>
      <w:proofErr w:type="spellEnd"/>
      <w:r w:rsidRPr="00725825">
        <w:rPr>
          <w:lang w:val="pt-BR"/>
        </w:rPr>
        <w:t xml:space="preserve"> causada por ditongação ou por queda da vogal em juntura </w:t>
      </w:r>
      <w:proofErr w:type="spellStart"/>
      <w:r w:rsidRPr="00725825">
        <w:rPr>
          <w:lang w:val="pt-BR"/>
        </w:rPr>
        <w:t>intervocabular</w:t>
      </w:r>
      <w:proofErr w:type="spellEnd"/>
      <w:r w:rsidRPr="00725825">
        <w:rPr>
          <w:lang w:val="pt-BR"/>
        </w:rPr>
        <w:t>.</w:t>
      </w:r>
    </w:p>
    <w:p w:rsidR="00F8788A" w:rsidRPr="00725825" w:rsidRDefault="00F8788A" w:rsidP="00F8788A">
      <w:pPr>
        <w:spacing w:after="0" w:line="240" w:lineRule="auto"/>
        <w:rPr>
          <w:lang w:val="pt-BR"/>
        </w:rPr>
      </w:pPr>
    </w:p>
    <w:p w:rsidR="00F8788A" w:rsidRPr="00725825" w:rsidRDefault="00F8788A" w:rsidP="00F8788A">
      <w:pPr>
        <w:pStyle w:val="Prrafodelista"/>
        <w:numPr>
          <w:ilvl w:val="0"/>
          <w:numId w:val="1"/>
        </w:numPr>
      </w:pPr>
      <w:proofErr w:type="spellStart"/>
      <w:r w:rsidRPr="00725825">
        <w:t>Elisão</w:t>
      </w:r>
      <w:proofErr w:type="spellEnd"/>
      <w:r w:rsidRPr="00725825">
        <w:t>: camis</w:t>
      </w:r>
      <w:r w:rsidRPr="00725825">
        <w:rPr>
          <w:color w:val="FF0000"/>
        </w:rPr>
        <w:t xml:space="preserve">a </w:t>
      </w:r>
      <w:r w:rsidRPr="00725825">
        <w:t xml:space="preserve">usada – </w:t>
      </w:r>
      <w:proofErr w:type="spellStart"/>
      <w:r w:rsidRPr="00725825">
        <w:rPr>
          <w:i/>
        </w:rPr>
        <w:t>cami</w:t>
      </w:r>
      <w:r w:rsidRPr="00725825">
        <w:rPr>
          <w:i/>
          <w:u w:val="single"/>
        </w:rPr>
        <w:t>zu</w:t>
      </w:r>
      <w:r w:rsidRPr="00725825">
        <w:rPr>
          <w:i/>
        </w:rPr>
        <w:t>sada</w:t>
      </w:r>
      <w:proofErr w:type="spellEnd"/>
    </w:p>
    <w:p w:rsidR="00F8788A" w:rsidRPr="00725825" w:rsidRDefault="00F8788A" w:rsidP="00F8788A">
      <w:pPr>
        <w:pStyle w:val="Prrafodelista"/>
        <w:numPr>
          <w:ilvl w:val="0"/>
          <w:numId w:val="1"/>
        </w:numPr>
      </w:pPr>
      <w:proofErr w:type="spellStart"/>
      <w:r w:rsidRPr="00725825">
        <w:t>Ditongação</w:t>
      </w:r>
      <w:proofErr w:type="spellEnd"/>
      <w:r w:rsidRPr="00725825">
        <w:t xml:space="preserve">: camisa usada - </w:t>
      </w:r>
      <w:proofErr w:type="spellStart"/>
      <w:r w:rsidRPr="00725825">
        <w:t>camis</w:t>
      </w:r>
      <w:r w:rsidRPr="00725825">
        <w:rPr>
          <w:color w:val="FF0000"/>
          <w:u w:val="single"/>
        </w:rPr>
        <w:t>aw</w:t>
      </w:r>
      <w:r w:rsidRPr="00725825">
        <w:t>sada</w:t>
      </w:r>
      <w:proofErr w:type="spellEnd"/>
    </w:p>
    <w:p w:rsidR="00F8788A" w:rsidRPr="00647757" w:rsidRDefault="00F8788A" w:rsidP="00F8788A">
      <w:pPr>
        <w:pStyle w:val="Prrafodelista"/>
        <w:numPr>
          <w:ilvl w:val="0"/>
          <w:numId w:val="1"/>
        </w:numPr>
      </w:pPr>
      <w:proofErr w:type="spellStart"/>
      <w:r w:rsidRPr="00725825">
        <w:t>Crase</w:t>
      </w:r>
      <w:proofErr w:type="spellEnd"/>
      <w:r w:rsidRPr="00725825">
        <w:t>: camis</w:t>
      </w:r>
      <w:r w:rsidRPr="001170A3">
        <w:rPr>
          <w:u w:val="single"/>
        </w:rPr>
        <w:t>a a</w:t>
      </w:r>
      <w:r w:rsidRPr="00725825">
        <w:t xml:space="preserve">zul – </w:t>
      </w:r>
      <w:proofErr w:type="spellStart"/>
      <w:r w:rsidRPr="00725825">
        <w:rPr>
          <w:i/>
        </w:rPr>
        <w:t>cami</w:t>
      </w:r>
      <w:r w:rsidRPr="00725825">
        <w:rPr>
          <w:i/>
          <w:u w:val="single"/>
        </w:rPr>
        <w:t>z</w:t>
      </w:r>
      <w:r w:rsidRPr="009C78DD">
        <w:rPr>
          <w:i/>
          <w:color w:val="FF0000"/>
          <w:u w:val="single"/>
        </w:rPr>
        <w:t>a</w:t>
      </w:r>
      <w:r w:rsidRPr="00725825">
        <w:rPr>
          <w:i/>
        </w:rPr>
        <w:t>zul</w:t>
      </w:r>
      <w:proofErr w:type="spellEnd"/>
    </w:p>
    <w:p w:rsidR="00647757" w:rsidRPr="00725825" w:rsidRDefault="00647757" w:rsidP="00647757">
      <w:pPr>
        <w:pStyle w:val="Prrafodelista"/>
      </w:pPr>
    </w:p>
    <w:p w:rsidR="00F8788A" w:rsidRPr="00725825" w:rsidRDefault="00F8788A" w:rsidP="00F8788A">
      <w:pPr>
        <w:pStyle w:val="Prrafodelista"/>
      </w:pP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4702"/>
        <w:gridCol w:w="4904"/>
      </w:tblGrid>
      <w:tr w:rsidR="00F8788A" w:rsidRPr="005223D8" w:rsidTr="002A6198">
        <w:tc>
          <w:tcPr>
            <w:tcW w:w="4962" w:type="dxa"/>
          </w:tcPr>
          <w:p w:rsidR="00F8788A" w:rsidRPr="00725825" w:rsidRDefault="00F8788A" w:rsidP="00F8788A">
            <w:pPr>
              <w:pStyle w:val="Prrafodelista"/>
              <w:numPr>
                <w:ilvl w:val="0"/>
                <w:numId w:val="10"/>
              </w:numPr>
              <w:spacing w:line="276" w:lineRule="auto"/>
            </w:pPr>
            <w:proofErr w:type="spellStart"/>
            <w:r w:rsidRPr="00725825">
              <w:rPr>
                <w:b/>
              </w:rPr>
              <w:lastRenderedPageBreak/>
              <w:t>Ligação</w:t>
            </w:r>
            <w:proofErr w:type="spellEnd"/>
            <w:r w:rsidRPr="00725825">
              <w:rPr>
                <w:b/>
              </w:rPr>
              <w:t xml:space="preserve"> entre </w:t>
            </w:r>
            <w:proofErr w:type="spellStart"/>
            <w:r w:rsidRPr="00725825">
              <w:rPr>
                <w:b/>
              </w:rPr>
              <w:t>vogais</w:t>
            </w:r>
            <w:proofErr w:type="spellEnd"/>
          </w:p>
        </w:tc>
        <w:tc>
          <w:tcPr>
            <w:tcW w:w="5494" w:type="dxa"/>
          </w:tcPr>
          <w:p w:rsidR="00F8788A" w:rsidRPr="005223D8" w:rsidRDefault="00F8788A" w:rsidP="00F8788A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b/>
              </w:rPr>
            </w:pPr>
            <w:proofErr w:type="spellStart"/>
            <w:r w:rsidRPr="00725825">
              <w:rPr>
                <w:b/>
              </w:rPr>
              <w:t>Ligação</w:t>
            </w:r>
            <w:proofErr w:type="spellEnd"/>
            <w:r w:rsidRPr="00725825">
              <w:rPr>
                <w:b/>
              </w:rPr>
              <w:t xml:space="preserve"> de </w:t>
            </w:r>
            <w:proofErr w:type="spellStart"/>
            <w:r w:rsidRPr="00725825">
              <w:rPr>
                <w:b/>
              </w:rPr>
              <w:t>consoantes</w:t>
            </w:r>
            <w:proofErr w:type="spellEnd"/>
          </w:p>
        </w:tc>
      </w:tr>
      <w:tr w:rsidR="00F8788A" w:rsidRPr="005875BE" w:rsidTr="002A6198">
        <w:tc>
          <w:tcPr>
            <w:tcW w:w="4962" w:type="dxa"/>
          </w:tcPr>
          <w:p w:rsidR="00F8788A" w:rsidRPr="00725825" w:rsidRDefault="00F8788A" w:rsidP="00F8788A">
            <w:pPr>
              <w:pStyle w:val="Prrafodelista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25825">
              <w:t>Duas</w:t>
            </w:r>
            <w:proofErr w:type="spellEnd"/>
            <w:r w:rsidRPr="00725825">
              <w:t xml:space="preserve"> </w:t>
            </w:r>
            <w:proofErr w:type="spellStart"/>
            <w:r w:rsidRPr="00725825">
              <w:t>vogais</w:t>
            </w:r>
            <w:proofErr w:type="spellEnd"/>
            <w:r w:rsidRPr="00725825">
              <w:t xml:space="preserve"> </w:t>
            </w:r>
            <w:proofErr w:type="spellStart"/>
            <w:r w:rsidRPr="00725825">
              <w:t>átona</w:t>
            </w:r>
            <w:r w:rsidR="00E7443D">
              <w:t>s</w:t>
            </w:r>
            <w:proofErr w:type="spellEnd"/>
          </w:p>
          <w:p w:rsidR="00F8788A" w:rsidRPr="00725825" w:rsidRDefault="00F8788A" w:rsidP="002A6198">
            <w:pPr>
              <w:pStyle w:val="Prrafodelista"/>
            </w:pPr>
            <w:r w:rsidRPr="00725825">
              <w:t xml:space="preserve">Ex: </w:t>
            </w:r>
            <w:proofErr w:type="spellStart"/>
            <w:r w:rsidRPr="00725825">
              <w:t>merend</w:t>
            </w:r>
            <w:r w:rsidRPr="00725825">
              <w:rPr>
                <w:u w:val="single"/>
              </w:rPr>
              <w:t>a</w:t>
            </w:r>
            <w:proofErr w:type="spellEnd"/>
            <w:r w:rsidRPr="00725825">
              <w:t xml:space="preserve"> </w:t>
            </w:r>
            <w:r w:rsidRPr="00725825">
              <w:rPr>
                <w:u w:val="single"/>
              </w:rPr>
              <w:t>e</w:t>
            </w:r>
            <w:r w:rsidRPr="00725825">
              <w:t>scolar</w:t>
            </w:r>
          </w:p>
          <w:p w:rsidR="00F8788A" w:rsidRPr="00725825" w:rsidRDefault="00F8788A" w:rsidP="00F8788A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lang w:val="pt-BR"/>
              </w:rPr>
            </w:pPr>
            <w:r w:rsidRPr="00725825">
              <w:rPr>
                <w:lang w:val="pt-BR"/>
              </w:rPr>
              <w:t>Ditongação-  uma das vogais é alta e átona</w:t>
            </w:r>
            <w:r w:rsidR="00E7443D">
              <w:rPr>
                <w:lang w:val="pt-BR"/>
              </w:rPr>
              <w:t>.</w:t>
            </w:r>
          </w:p>
          <w:p w:rsidR="00F8788A" w:rsidRPr="00725825" w:rsidRDefault="00F8788A" w:rsidP="002A6198">
            <w:pPr>
              <w:pStyle w:val="Prrafodelista"/>
            </w:pPr>
            <w:r w:rsidRPr="00725825">
              <w:t xml:space="preserve">Ex: </w:t>
            </w:r>
            <w:proofErr w:type="spellStart"/>
            <w:r w:rsidRPr="00725825">
              <w:t>cert</w:t>
            </w:r>
            <w:r w:rsidRPr="00725825">
              <w:rPr>
                <w:u w:val="single"/>
              </w:rPr>
              <w:t>a</w:t>
            </w:r>
            <w:proofErr w:type="spellEnd"/>
            <w:r w:rsidRPr="00725825">
              <w:t xml:space="preserve"> </w:t>
            </w:r>
            <w:proofErr w:type="spellStart"/>
            <w:r w:rsidRPr="00725825">
              <w:rPr>
                <w:u w:val="single"/>
              </w:rPr>
              <w:t>i</w:t>
            </w:r>
            <w:r w:rsidRPr="00725825">
              <w:t>dade</w:t>
            </w:r>
            <w:proofErr w:type="spellEnd"/>
          </w:p>
          <w:p w:rsidR="00F8788A" w:rsidRPr="00725825" w:rsidRDefault="00F8788A" w:rsidP="00F8788A">
            <w:pPr>
              <w:pStyle w:val="Prrafodelista"/>
              <w:numPr>
                <w:ilvl w:val="0"/>
                <w:numId w:val="6"/>
              </w:numPr>
              <w:spacing w:line="276" w:lineRule="auto"/>
            </w:pPr>
            <w:proofErr w:type="spellStart"/>
            <w:r w:rsidRPr="00725825">
              <w:t>Fonema</w:t>
            </w:r>
            <w:proofErr w:type="spellEnd"/>
            <w:r w:rsidRPr="00725825">
              <w:t xml:space="preserve"> de </w:t>
            </w:r>
            <w:proofErr w:type="spellStart"/>
            <w:r w:rsidRPr="00725825">
              <w:t>transição</w:t>
            </w:r>
            <w:proofErr w:type="spellEnd"/>
          </w:p>
          <w:p w:rsidR="00F8788A" w:rsidRPr="00725825" w:rsidRDefault="00F8788A" w:rsidP="002A6198">
            <w:pPr>
              <w:pStyle w:val="Prrafodelista"/>
              <w:rPr>
                <w:lang w:val="pt-BR"/>
              </w:rPr>
            </w:pPr>
            <w:proofErr w:type="spellStart"/>
            <w:r w:rsidRPr="00725825">
              <w:rPr>
                <w:lang w:val="pt-BR"/>
              </w:rPr>
              <w:t>Ex</w:t>
            </w:r>
            <w:proofErr w:type="spellEnd"/>
            <w:r w:rsidRPr="00725825">
              <w:rPr>
                <w:lang w:val="pt-BR"/>
              </w:rPr>
              <w:t>: Que</w:t>
            </w:r>
            <w:r w:rsidRPr="00725825">
              <w:rPr>
                <w:u w:val="single"/>
                <w:lang w:val="pt-BR"/>
              </w:rPr>
              <w:t>m</w:t>
            </w:r>
            <w:r w:rsidRPr="00725825">
              <w:rPr>
                <w:lang w:val="pt-BR"/>
              </w:rPr>
              <w:t xml:space="preserve"> é</w:t>
            </w:r>
            <w:proofErr w:type="gramStart"/>
            <w:r w:rsidRPr="00725825">
              <w:rPr>
                <w:lang w:val="pt-BR"/>
              </w:rPr>
              <w:t>? ,</w:t>
            </w:r>
            <w:proofErr w:type="gramEnd"/>
            <w:r w:rsidRPr="00725825">
              <w:rPr>
                <w:lang w:val="pt-BR"/>
              </w:rPr>
              <w:t xml:space="preserve"> o bo</w:t>
            </w:r>
            <w:r w:rsidRPr="00725825">
              <w:rPr>
                <w:u w:val="single"/>
                <w:lang w:val="pt-BR"/>
              </w:rPr>
              <w:t>i</w:t>
            </w:r>
            <w:r w:rsidRPr="00725825">
              <w:rPr>
                <w:lang w:val="pt-BR"/>
              </w:rPr>
              <w:t xml:space="preserve"> </w:t>
            </w:r>
            <w:r w:rsidRPr="00725825">
              <w:rPr>
                <w:u w:val="single"/>
                <w:lang w:val="pt-BR"/>
              </w:rPr>
              <w:t>a</w:t>
            </w:r>
            <w:r w:rsidRPr="00725825">
              <w:rPr>
                <w:lang w:val="pt-BR"/>
              </w:rPr>
              <w:t>nda devagar</w:t>
            </w:r>
            <w:r w:rsidR="001170A3">
              <w:rPr>
                <w:lang w:val="pt-BR"/>
              </w:rPr>
              <w:t>, fo</w:t>
            </w:r>
            <w:r w:rsidR="001170A3" w:rsidRPr="001170A3">
              <w:rPr>
                <w:u w:val="single"/>
                <w:lang w:val="pt-BR"/>
              </w:rPr>
              <w:t>i a</w:t>
            </w:r>
            <w:r w:rsidR="001170A3">
              <w:rPr>
                <w:lang w:val="pt-BR"/>
              </w:rPr>
              <w:t>o</w:t>
            </w:r>
          </w:p>
          <w:p w:rsidR="00F8788A" w:rsidRPr="005223D8" w:rsidRDefault="00F8788A" w:rsidP="002A6198">
            <w:pPr>
              <w:pStyle w:val="Prrafodelista"/>
              <w:ind w:left="0"/>
              <w:rPr>
                <w:b/>
                <w:lang w:val="pt-BR"/>
              </w:rPr>
            </w:pPr>
          </w:p>
        </w:tc>
        <w:tc>
          <w:tcPr>
            <w:tcW w:w="5494" w:type="dxa"/>
          </w:tcPr>
          <w:p w:rsidR="001170A3" w:rsidRDefault="001170A3" w:rsidP="002A6198">
            <w:pPr>
              <w:ind w:left="426"/>
              <w:rPr>
                <w:lang w:val="pt-BR"/>
              </w:rPr>
            </w:pPr>
          </w:p>
          <w:p w:rsidR="00F8788A" w:rsidRPr="005223D8" w:rsidRDefault="00F8788A" w:rsidP="002A6198">
            <w:pPr>
              <w:ind w:left="426"/>
              <w:rPr>
                <w:lang w:val="pt-BR"/>
              </w:rPr>
            </w:pPr>
            <w:proofErr w:type="spellStart"/>
            <w:r w:rsidRPr="005223D8">
              <w:rPr>
                <w:lang w:val="pt-BR"/>
              </w:rPr>
              <w:t>Ex</w:t>
            </w:r>
            <w:proofErr w:type="spellEnd"/>
            <w:r w:rsidRPr="005223D8">
              <w:rPr>
                <w:lang w:val="pt-BR"/>
              </w:rPr>
              <w:t>: A</w:t>
            </w:r>
            <w:r w:rsidRPr="005223D8">
              <w:rPr>
                <w:u w:val="single"/>
                <w:lang w:val="pt-BR"/>
              </w:rPr>
              <w:t>s s</w:t>
            </w:r>
            <w:r w:rsidRPr="005223D8">
              <w:rPr>
                <w:lang w:val="pt-BR"/>
              </w:rPr>
              <w:t>ala</w:t>
            </w:r>
            <w:r w:rsidRPr="005223D8">
              <w:rPr>
                <w:u w:val="single"/>
                <w:lang w:val="pt-BR"/>
              </w:rPr>
              <w:t>s s</w:t>
            </w:r>
            <w:r w:rsidRPr="00C70438">
              <w:rPr>
                <w:lang w:val="pt-BR"/>
              </w:rPr>
              <w:t>ão</w:t>
            </w:r>
            <w:r w:rsidRPr="005223D8">
              <w:rPr>
                <w:lang w:val="pt-BR"/>
              </w:rPr>
              <w:t xml:space="preserve"> assim</w:t>
            </w:r>
          </w:p>
          <w:p w:rsidR="00F8788A" w:rsidRPr="005223D8" w:rsidRDefault="00F8788A" w:rsidP="002A6198">
            <w:pPr>
              <w:ind w:left="426"/>
              <w:rPr>
                <w:lang w:val="pt-BR"/>
              </w:rPr>
            </w:pPr>
            <w:proofErr w:type="spellStart"/>
            <w:r w:rsidRPr="005223D8">
              <w:rPr>
                <w:lang w:val="pt-BR"/>
              </w:rPr>
              <w:t>Ex</w:t>
            </w:r>
            <w:proofErr w:type="spellEnd"/>
            <w:r w:rsidRPr="005223D8">
              <w:rPr>
                <w:lang w:val="pt-BR"/>
              </w:rPr>
              <w:t>: Humo</w:t>
            </w:r>
            <w:r w:rsidRPr="005223D8">
              <w:rPr>
                <w:u w:val="single"/>
                <w:lang w:val="pt-BR"/>
              </w:rPr>
              <w:t>r r</w:t>
            </w:r>
            <w:r w:rsidRPr="005223D8">
              <w:rPr>
                <w:lang w:val="pt-BR"/>
              </w:rPr>
              <w:t>acional</w:t>
            </w:r>
          </w:p>
          <w:p w:rsidR="00F8788A" w:rsidRPr="00725825" w:rsidRDefault="00F8788A" w:rsidP="002A6198">
            <w:pPr>
              <w:ind w:left="426"/>
              <w:rPr>
                <w:lang w:val="pt-BR"/>
              </w:rPr>
            </w:pPr>
            <w:proofErr w:type="spellStart"/>
            <w:r w:rsidRPr="00725825">
              <w:rPr>
                <w:lang w:val="pt-BR"/>
              </w:rPr>
              <w:t>Ex</w:t>
            </w:r>
            <w:proofErr w:type="spellEnd"/>
            <w:r w:rsidRPr="00725825">
              <w:rPr>
                <w:lang w:val="pt-BR"/>
              </w:rPr>
              <w:t xml:space="preserve">: </w:t>
            </w:r>
            <w:proofErr w:type="gramStart"/>
            <w:r w:rsidRPr="00725825">
              <w:rPr>
                <w:lang w:val="pt-BR"/>
              </w:rPr>
              <w:t xml:space="preserve"> </w:t>
            </w:r>
            <w:r w:rsidRPr="00725825">
              <w:rPr>
                <w:u w:val="single"/>
                <w:lang w:val="pt-BR"/>
              </w:rPr>
              <w:t>As</w:t>
            </w:r>
            <w:proofErr w:type="gramEnd"/>
            <w:r w:rsidRPr="00725825">
              <w:rPr>
                <w:u w:val="single"/>
                <w:lang w:val="pt-BR"/>
              </w:rPr>
              <w:t xml:space="preserve"> p</w:t>
            </w:r>
            <w:r w:rsidRPr="00725825">
              <w:rPr>
                <w:lang w:val="pt-BR"/>
              </w:rPr>
              <w:t>esso</w:t>
            </w:r>
            <w:r w:rsidRPr="00725825">
              <w:rPr>
                <w:u w:val="single"/>
                <w:lang w:val="pt-BR"/>
              </w:rPr>
              <w:t>as f</w:t>
            </w:r>
            <w:r w:rsidRPr="00725825">
              <w:rPr>
                <w:lang w:val="pt-BR"/>
              </w:rPr>
              <w:t>elizes sofrem menos</w:t>
            </w:r>
          </w:p>
          <w:p w:rsidR="00F8788A" w:rsidRPr="00725825" w:rsidRDefault="00F8788A" w:rsidP="002A6198">
            <w:pPr>
              <w:ind w:left="426"/>
              <w:rPr>
                <w:lang w:val="pt-BR"/>
              </w:rPr>
            </w:pPr>
            <w:proofErr w:type="spellStart"/>
            <w:r w:rsidRPr="00725825">
              <w:rPr>
                <w:lang w:val="pt-BR"/>
              </w:rPr>
              <w:t>Ex</w:t>
            </w:r>
            <w:proofErr w:type="spellEnd"/>
            <w:r w:rsidRPr="00725825">
              <w:rPr>
                <w:lang w:val="pt-BR"/>
              </w:rPr>
              <w:t>: Fa</w:t>
            </w:r>
            <w:r w:rsidRPr="00C70438">
              <w:rPr>
                <w:u w:val="single"/>
                <w:lang w:val="pt-BR"/>
              </w:rPr>
              <w:t xml:space="preserve">z </w:t>
            </w:r>
            <w:r w:rsidRPr="00725825">
              <w:rPr>
                <w:u w:val="single"/>
                <w:lang w:val="pt-BR"/>
              </w:rPr>
              <w:t>m</w:t>
            </w:r>
            <w:r w:rsidRPr="00725825">
              <w:rPr>
                <w:lang w:val="pt-BR"/>
              </w:rPr>
              <w:t>edo, fa</w:t>
            </w:r>
            <w:r w:rsidRPr="00725825">
              <w:rPr>
                <w:u w:val="single"/>
                <w:lang w:val="pt-BR"/>
              </w:rPr>
              <w:t>z c</w:t>
            </w:r>
            <w:r w:rsidRPr="00725825">
              <w:rPr>
                <w:lang w:val="pt-BR"/>
              </w:rPr>
              <w:t>alor, fa</w:t>
            </w:r>
            <w:r w:rsidRPr="00725825">
              <w:rPr>
                <w:u w:val="single"/>
                <w:lang w:val="pt-BR"/>
              </w:rPr>
              <w:t>z</w:t>
            </w:r>
            <w:r w:rsidRPr="00725825">
              <w:rPr>
                <w:lang w:val="pt-BR"/>
              </w:rPr>
              <w:t xml:space="preserve"> </w:t>
            </w:r>
            <w:r w:rsidRPr="00725825">
              <w:rPr>
                <w:u w:val="single"/>
                <w:lang w:val="pt-BR"/>
              </w:rPr>
              <w:t>a</w:t>
            </w:r>
            <w:r w:rsidRPr="00725825">
              <w:rPr>
                <w:lang w:val="pt-BR"/>
              </w:rPr>
              <w:t>mor</w:t>
            </w:r>
          </w:p>
          <w:p w:rsidR="00F8788A" w:rsidRPr="005223D8" w:rsidRDefault="00F8788A" w:rsidP="002A6198">
            <w:pPr>
              <w:ind w:left="426"/>
              <w:rPr>
                <w:b/>
                <w:lang w:val="pt-BR"/>
              </w:rPr>
            </w:pPr>
            <w:proofErr w:type="spellStart"/>
            <w:r w:rsidRPr="00725825">
              <w:rPr>
                <w:lang w:val="pt-BR"/>
              </w:rPr>
              <w:t>Ex</w:t>
            </w:r>
            <w:proofErr w:type="spellEnd"/>
            <w:r w:rsidRPr="00725825">
              <w:rPr>
                <w:lang w:val="pt-BR"/>
              </w:rPr>
              <w:t xml:space="preserve">: </w:t>
            </w:r>
            <w:r>
              <w:rPr>
                <w:lang w:val="pt-BR"/>
              </w:rPr>
              <w:t>M</w:t>
            </w:r>
            <w:r w:rsidRPr="00725825">
              <w:rPr>
                <w:lang w:val="pt-BR"/>
              </w:rPr>
              <w:t>a</w:t>
            </w:r>
            <w:r w:rsidRPr="00725825">
              <w:rPr>
                <w:u w:val="single"/>
                <w:lang w:val="pt-BR"/>
              </w:rPr>
              <w:t>l e</w:t>
            </w:r>
            <w:r w:rsidRPr="00725825">
              <w:rPr>
                <w:lang w:val="pt-BR"/>
              </w:rPr>
              <w:t>ducado, casa</w:t>
            </w:r>
            <w:r w:rsidRPr="00725825">
              <w:rPr>
                <w:u w:val="single"/>
                <w:lang w:val="pt-BR"/>
              </w:rPr>
              <w:t>s a</w:t>
            </w:r>
            <w:r w:rsidRPr="00725825">
              <w:rPr>
                <w:lang w:val="pt-BR"/>
              </w:rPr>
              <w:t>lagadas, home</w:t>
            </w:r>
            <w:r w:rsidRPr="00725825">
              <w:rPr>
                <w:u w:val="single"/>
                <w:lang w:val="pt-BR"/>
              </w:rPr>
              <w:t>m e</w:t>
            </w:r>
            <w:r w:rsidRPr="00725825">
              <w:rPr>
                <w:lang w:val="pt-BR"/>
              </w:rPr>
              <w:t>ducado, ma</w:t>
            </w:r>
            <w:r w:rsidRPr="00725825">
              <w:rPr>
                <w:u w:val="single"/>
                <w:lang w:val="pt-BR"/>
              </w:rPr>
              <w:t>r a</w:t>
            </w:r>
            <w:r w:rsidRPr="00725825">
              <w:rPr>
                <w:lang w:val="pt-BR"/>
              </w:rPr>
              <w:t>zul</w:t>
            </w:r>
          </w:p>
        </w:tc>
      </w:tr>
    </w:tbl>
    <w:p w:rsidR="00325B80" w:rsidRDefault="00325B80" w:rsidP="00325B80">
      <w:pPr>
        <w:rPr>
          <w:lang w:val="pt-BR"/>
        </w:rPr>
      </w:pPr>
    </w:p>
    <w:p w:rsidR="00B532A6" w:rsidRPr="00251F79" w:rsidRDefault="00B532A6" w:rsidP="00325B80">
      <w:pPr>
        <w:rPr>
          <w:b/>
          <w:lang w:val="pt-BR"/>
        </w:rPr>
      </w:pPr>
      <w:r w:rsidRPr="00251F79">
        <w:rPr>
          <w:b/>
          <w:lang w:val="pt-BR"/>
        </w:rPr>
        <w:t>Bibliografia</w:t>
      </w:r>
    </w:p>
    <w:p w:rsidR="005C7ED7" w:rsidRPr="005C7ED7" w:rsidRDefault="005C7ED7" w:rsidP="005C7ED7">
      <w:pPr>
        <w:rPr>
          <w:lang w:val="pt-BR"/>
        </w:rPr>
      </w:pPr>
      <w:r w:rsidRPr="005C7ED7">
        <w:rPr>
          <w:lang w:val="pt-BR"/>
        </w:rPr>
        <w:t xml:space="preserve">CALLOU, Dinah, LEITE, </w:t>
      </w:r>
      <w:proofErr w:type="spellStart"/>
      <w:r w:rsidRPr="005C7ED7">
        <w:rPr>
          <w:lang w:val="pt-BR"/>
        </w:rPr>
        <w:t>Yonne</w:t>
      </w:r>
      <w:proofErr w:type="spellEnd"/>
      <w:r w:rsidRPr="005C7ED7">
        <w:rPr>
          <w:lang w:val="pt-BR"/>
        </w:rPr>
        <w:t>, Iniciação à Fonética e à Fonologia, 4ª ed., Rio de Janeiro, Jorge Zahar Editor, 199</w:t>
      </w:r>
      <w:r w:rsidR="00FB48B5">
        <w:rPr>
          <w:lang w:val="pt-BR"/>
        </w:rPr>
        <w:t>4</w:t>
      </w:r>
      <w:r w:rsidRPr="005C7ED7">
        <w:rPr>
          <w:lang w:val="pt-BR"/>
        </w:rPr>
        <w:t>.</w:t>
      </w:r>
    </w:p>
    <w:p w:rsidR="008A5F59" w:rsidRPr="008A5F59" w:rsidRDefault="005C7ED7" w:rsidP="008A5F59">
      <w:pPr>
        <w:rPr>
          <w:lang w:val="pt-BR"/>
        </w:rPr>
      </w:pPr>
      <w:r w:rsidRPr="005C7ED7">
        <w:rPr>
          <w:lang w:val="pt-BR"/>
        </w:rPr>
        <w:t xml:space="preserve">CRISTÓFARO SILVA, </w:t>
      </w:r>
      <w:proofErr w:type="spellStart"/>
      <w:r w:rsidRPr="005C7ED7">
        <w:rPr>
          <w:lang w:val="pt-BR"/>
        </w:rPr>
        <w:t>Thaïs</w:t>
      </w:r>
      <w:proofErr w:type="spellEnd"/>
      <w:r w:rsidRPr="005C7ED7">
        <w:rPr>
          <w:lang w:val="pt-BR"/>
        </w:rPr>
        <w:t xml:space="preserve">; “Fonética e Fonologia do Português” Roteiro de Estudos e Guia de Exercícios.  3° edição. São Paulo. Editora Contexto 1999 </w:t>
      </w:r>
    </w:p>
    <w:p w:rsidR="008A5F59" w:rsidRPr="008A5F59" w:rsidRDefault="008A5F59" w:rsidP="008A5F59">
      <w:pPr>
        <w:rPr>
          <w:lang w:val="pt-BR"/>
        </w:rPr>
      </w:pPr>
      <w:r w:rsidRPr="008A5F59">
        <w:rPr>
          <w:lang w:val="pt-BR"/>
        </w:rPr>
        <w:t xml:space="preserve">CAVALIERE, Ricardo. </w:t>
      </w:r>
      <w:r w:rsidRPr="008A5F59">
        <w:rPr>
          <w:i/>
          <w:lang w:val="pt-BR"/>
        </w:rPr>
        <w:t xml:space="preserve">Pontos </w:t>
      </w:r>
      <w:r w:rsidR="0063713E">
        <w:rPr>
          <w:i/>
          <w:lang w:val="pt-BR"/>
        </w:rPr>
        <w:t>e</w:t>
      </w:r>
      <w:r w:rsidRPr="008A5F59">
        <w:rPr>
          <w:i/>
          <w:lang w:val="pt-BR"/>
        </w:rPr>
        <w:t>ssenciais em</w:t>
      </w:r>
      <w:r w:rsidR="0063713E">
        <w:rPr>
          <w:i/>
          <w:lang w:val="pt-BR"/>
        </w:rPr>
        <w:t xml:space="preserve"> F</w:t>
      </w:r>
      <w:r w:rsidRPr="008A5F59">
        <w:rPr>
          <w:i/>
          <w:lang w:val="pt-BR"/>
        </w:rPr>
        <w:t xml:space="preserve">onética e </w:t>
      </w:r>
      <w:r w:rsidR="0063713E">
        <w:rPr>
          <w:i/>
          <w:lang w:val="pt-BR"/>
        </w:rPr>
        <w:t>F</w:t>
      </w:r>
      <w:r w:rsidRPr="008A5F59">
        <w:rPr>
          <w:i/>
          <w:lang w:val="pt-BR"/>
        </w:rPr>
        <w:t>onologia.</w:t>
      </w:r>
      <w:r w:rsidRPr="008A5F59">
        <w:rPr>
          <w:lang w:val="pt-BR"/>
        </w:rPr>
        <w:t xml:space="preserve"> Rio de Janeiro. Lucerna. 2005.</w:t>
      </w:r>
    </w:p>
    <w:p w:rsidR="00B532A6" w:rsidRPr="00F8788A" w:rsidRDefault="00B532A6" w:rsidP="00325B80">
      <w:pPr>
        <w:rPr>
          <w:lang w:val="pt-BR"/>
        </w:rPr>
      </w:pPr>
    </w:p>
    <w:sectPr w:rsidR="00B532A6" w:rsidRPr="00F8788A" w:rsidSect="005875BE">
      <w:pgSz w:w="11906" w:h="16838"/>
      <w:pgMar w:top="567" w:right="14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7CE"/>
    <w:multiLevelType w:val="hybridMultilevel"/>
    <w:tmpl w:val="9A6821F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4904"/>
    <w:multiLevelType w:val="hybridMultilevel"/>
    <w:tmpl w:val="D0CE18B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469A"/>
    <w:multiLevelType w:val="hybridMultilevel"/>
    <w:tmpl w:val="A93296B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63F7"/>
    <w:multiLevelType w:val="hybridMultilevel"/>
    <w:tmpl w:val="589A795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40E0B"/>
    <w:multiLevelType w:val="hybridMultilevel"/>
    <w:tmpl w:val="B9F45684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06CD5"/>
    <w:multiLevelType w:val="hybridMultilevel"/>
    <w:tmpl w:val="C562D3C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A411B"/>
    <w:multiLevelType w:val="hybridMultilevel"/>
    <w:tmpl w:val="FA2873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F20C3A"/>
    <w:multiLevelType w:val="hybridMultilevel"/>
    <w:tmpl w:val="861A373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3E74"/>
    <w:multiLevelType w:val="hybridMultilevel"/>
    <w:tmpl w:val="352C30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52731"/>
    <w:multiLevelType w:val="hybridMultilevel"/>
    <w:tmpl w:val="70C6EE4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0458"/>
    <w:multiLevelType w:val="hybridMultilevel"/>
    <w:tmpl w:val="A66AC94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41E5"/>
    <w:rsid w:val="000575B5"/>
    <w:rsid w:val="00081943"/>
    <w:rsid w:val="000C0944"/>
    <w:rsid w:val="000D01D2"/>
    <w:rsid w:val="001170A3"/>
    <w:rsid w:val="00156680"/>
    <w:rsid w:val="00196027"/>
    <w:rsid w:val="001E4B21"/>
    <w:rsid w:val="001F42E9"/>
    <w:rsid w:val="00251F79"/>
    <w:rsid w:val="002F5508"/>
    <w:rsid w:val="00325B80"/>
    <w:rsid w:val="0035457C"/>
    <w:rsid w:val="00371C19"/>
    <w:rsid w:val="00391F4E"/>
    <w:rsid w:val="003A5597"/>
    <w:rsid w:val="003C081B"/>
    <w:rsid w:val="003C39A8"/>
    <w:rsid w:val="003D3022"/>
    <w:rsid w:val="003D67A8"/>
    <w:rsid w:val="003D7EE0"/>
    <w:rsid w:val="003F1854"/>
    <w:rsid w:val="003F1E09"/>
    <w:rsid w:val="00405F0E"/>
    <w:rsid w:val="00411A02"/>
    <w:rsid w:val="00411C2F"/>
    <w:rsid w:val="004236C8"/>
    <w:rsid w:val="00436D37"/>
    <w:rsid w:val="00446C59"/>
    <w:rsid w:val="004A33A6"/>
    <w:rsid w:val="00556056"/>
    <w:rsid w:val="005875BE"/>
    <w:rsid w:val="00592E7F"/>
    <w:rsid w:val="005C6A5A"/>
    <w:rsid w:val="005C7ED7"/>
    <w:rsid w:val="005D0152"/>
    <w:rsid w:val="006270F8"/>
    <w:rsid w:val="0063713E"/>
    <w:rsid w:val="00647757"/>
    <w:rsid w:val="00651CF2"/>
    <w:rsid w:val="006F6A28"/>
    <w:rsid w:val="00704724"/>
    <w:rsid w:val="00706202"/>
    <w:rsid w:val="007255EB"/>
    <w:rsid w:val="00735761"/>
    <w:rsid w:val="00746EF4"/>
    <w:rsid w:val="007737DA"/>
    <w:rsid w:val="007C70AD"/>
    <w:rsid w:val="00833BE5"/>
    <w:rsid w:val="008826B0"/>
    <w:rsid w:val="00895068"/>
    <w:rsid w:val="008A5F59"/>
    <w:rsid w:val="00934683"/>
    <w:rsid w:val="009B3091"/>
    <w:rsid w:val="009C78DD"/>
    <w:rsid w:val="00A11E14"/>
    <w:rsid w:val="00AC2929"/>
    <w:rsid w:val="00AE5CB2"/>
    <w:rsid w:val="00AF3598"/>
    <w:rsid w:val="00AF5E47"/>
    <w:rsid w:val="00B532A6"/>
    <w:rsid w:val="00B66C23"/>
    <w:rsid w:val="00BA10A8"/>
    <w:rsid w:val="00BB56F7"/>
    <w:rsid w:val="00BB5CBF"/>
    <w:rsid w:val="00BC3A15"/>
    <w:rsid w:val="00BC4AA8"/>
    <w:rsid w:val="00C06E39"/>
    <w:rsid w:val="00C72F42"/>
    <w:rsid w:val="00C846A1"/>
    <w:rsid w:val="00CB42CB"/>
    <w:rsid w:val="00CC446E"/>
    <w:rsid w:val="00D041E5"/>
    <w:rsid w:val="00D9322D"/>
    <w:rsid w:val="00DA027E"/>
    <w:rsid w:val="00E456BE"/>
    <w:rsid w:val="00E7443D"/>
    <w:rsid w:val="00E87E17"/>
    <w:rsid w:val="00EC32E8"/>
    <w:rsid w:val="00F338F4"/>
    <w:rsid w:val="00F8788A"/>
    <w:rsid w:val="00FA4E7E"/>
    <w:rsid w:val="00FB263A"/>
    <w:rsid w:val="00FB48B5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E284"/>
  <w15:docId w15:val="{8C3C34F7-1C47-48F6-8384-6B3CD7C7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E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236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6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6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6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6C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6C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6EF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8788A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BFF8-B1B0-4ED8-84A7-D79D962A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3</cp:revision>
  <cp:lastPrinted>2020-04-27T13:40:00Z</cp:lastPrinted>
  <dcterms:created xsi:type="dcterms:W3CDTF">2022-04-11T17:36:00Z</dcterms:created>
  <dcterms:modified xsi:type="dcterms:W3CDTF">2022-04-11T17:39:00Z</dcterms:modified>
</cp:coreProperties>
</file>