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lang w:val="pt-BR"/>
        </w:rPr>
      </w:pPr>
      <w:r>
        <w:rPr>
          <w:b/>
          <w:lang w:val="pt-BR"/>
        </w:rPr>
        <w:t xml:space="preserve">  </w:t>
      </w:r>
      <w:r>
        <w:rPr>
          <w:b/>
          <w:lang w:val="pt-BR"/>
        </w:rPr>
        <w:t xml:space="preserve">Tema:  </w:t>
      </w:r>
      <w:r>
        <w:rPr>
          <w:b/>
          <w:sz w:val="24"/>
          <w:szCs w:val="24"/>
          <w:lang w:val="pt-BR"/>
        </w:rPr>
        <w:t>Guia pronúncias do “X”</w:t>
      </w:r>
    </w:p>
    <w:tbl>
      <w:tblPr>
        <w:tblW w:w="10944" w:type="dxa"/>
        <w:jc w:val="left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439"/>
        <w:gridCol w:w="2977"/>
        <w:gridCol w:w="3402"/>
        <w:gridCol w:w="2125"/>
      </w:tblGrid>
      <w:tr>
        <w:trPr>
          <w:trHeight w:val="441" w:hRule="atLeast"/>
        </w:trPr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b/>
                <w:lang w:val="pt-BR"/>
              </w:rPr>
              <w:t>Som [</w:t>
            </w:r>
            <w:hyperlink r:id="rId2">
              <w:r>
                <w:rPr>
                  <w:rStyle w:val="InternetLink"/>
                  <w:lang w:val="pt-BR"/>
                </w:rPr>
                <w:t>ʃ</w:t>
              </w:r>
            </w:hyperlink>
            <w:r>
              <w:rPr>
                <w:b/>
                <w:lang w:val="pt-BR"/>
              </w:rPr>
              <w:t>]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/>
                <w:b/>
                <w:lang w:val="pt-BR"/>
              </w:rPr>
            </w:pPr>
            <w:r>
              <w:rPr>
                <w:b/>
                <w:lang w:val="pt-BR"/>
              </w:rPr>
              <w:t xml:space="preserve">Som [Z] 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b/>
                <w:lang w:val="pt-BR"/>
              </w:rPr>
              <w:t>Som [ S ] ou [</w:t>
            </w:r>
            <w:hyperlink r:id="rId3">
              <w:r>
                <w:rPr>
                  <w:rStyle w:val="InternetLink"/>
                  <w:b/>
                  <w:lang w:val="pt-BR"/>
                </w:rPr>
                <w:t>ʃ</w:t>
              </w:r>
            </w:hyperlink>
            <w:r>
              <w:rPr>
                <w:b/>
                <w:lang w:val="pt-BR"/>
              </w:rPr>
              <w:t>]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/>
                <w:b/>
                <w:lang w:val="pt-BR"/>
              </w:rPr>
            </w:pPr>
            <w:r>
              <w:rPr>
                <w:b/>
                <w:lang w:val="pt-BR"/>
              </w:rPr>
              <w:t>Som [KS]</w:t>
            </w:r>
          </w:p>
        </w:tc>
      </w:tr>
      <w:tr>
        <w:trPr/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lang w:val="pt-BR"/>
              </w:rPr>
            </w:pPr>
            <w:r>
              <w:rPr>
                <w:b/>
                <w:lang w:val="pt-BR"/>
              </w:rPr>
              <w:t>Início de palavra: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Xadrez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Xarope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Xuxa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rPr>
                <w:b/>
                <w:b/>
                <w:lang w:val="pt-BR"/>
              </w:rPr>
            </w:pPr>
            <w:r>
              <w:rPr>
                <w:b/>
                <w:lang w:val="pt-BR"/>
              </w:rPr>
              <w:t>Após ditongo: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Abaixo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Ameixa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Caixa (m.)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Caixa (f.)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Debaixo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Deixar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Eixo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Faixa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Feixe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Frouxo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Paixão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Peixe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Queixa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Queixo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Seixo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Teixeira</w:t>
            </w:r>
          </w:p>
          <w:p>
            <w:pPr>
              <w:pStyle w:val="Normal"/>
              <w:rPr>
                <w:b/>
                <w:b/>
                <w:i/>
                <w:i/>
                <w:lang w:val="pt-BR"/>
              </w:rPr>
            </w:pPr>
            <w:r>
              <w:rPr>
                <w:b/>
                <w:i/>
                <w:u w:val="single"/>
                <w:lang w:val="pt-BR"/>
              </w:rPr>
              <w:t>Exceções</w:t>
            </w:r>
            <w:r>
              <w:rPr>
                <w:b/>
                <w:i/>
                <w:lang w:val="pt-BR"/>
              </w:rPr>
              <w:t>: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Tr</w:t>
            </w:r>
            <w:r>
              <w:rPr>
                <w:u w:val="single"/>
                <w:lang w:val="pt-BR"/>
              </w:rPr>
              <w:t>ou</w:t>
            </w:r>
            <w:r>
              <w:rPr>
                <w:lang w:val="pt-BR"/>
              </w:rPr>
              <w:t xml:space="preserve">xe, </w:t>
            </w:r>
            <w:r>
              <w:rPr>
                <w:u w:val="single"/>
                <w:lang w:val="pt-BR"/>
              </w:rPr>
              <w:t>au</w:t>
            </w:r>
            <w:r>
              <w:rPr>
                <w:lang w:val="pt-BR"/>
              </w:rPr>
              <w:t xml:space="preserve">xiliar,.. </w:t>
            </w:r>
          </w:p>
          <w:p>
            <w:pPr>
              <w:pStyle w:val="Normal"/>
              <w:rPr>
                <w:b/>
                <w:b/>
                <w:lang w:val="pt-BR"/>
              </w:rPr>
            </w:pPr>
            <w:r>
              <w:rPr>
                <w:b/>
                <w:lang w:val="pt-BR"/>
              </w:rPr>
              <w:t xml:space="preserve">Após </w:t>
            </w:r>
            <w:r>
              <w:rPr>
                <w:b/>
                <w:i/>
                <w:lang w:val="pt-BR"/>
              </w:rPr>
              <w:t>EN</w:t>
            </w:r>
            <w:r>
              <w:rPr>
                <w:b/>
                <w:lang w:val="pt-BR"/>
              </w:rPr>
              <w:t>: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Enxada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Enxaguar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Enxame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Enxerto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Enxoval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Enxuto</w:t>
            </w:r>
          </w:p>
          <w:p>
            <w:pPr>
              <w:pStyle w:val="Normal"/>
              <w:rPr>
                <w:b/>
                <w:b/>
                <w:lang w:val="pt-BR"/>
              </w:rPr>
            </w:pPr>
            <w:r>
              <w:rPr>
                <w:b/>
                <w:lang w:val="pt-BR"/>
              </w:rPr>
              <w:t>Outras palavras: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Abacaxi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Alexandre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Bruxa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 xml:space="preserve">Faxina 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Lixo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Mexer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Oxalá</w:t>
            </w:r>
          </w:p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  <w:t>Puxar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pt-BR"/>
              </w:rPr>
              <w:t>Roxo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pt-BR"/>
              </w:rPr>
              <w:t>Coxinha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lang w:val="pt-BR"/>
              </w:rPr>
              <w:t>Coxa e sobrecoxa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...</w:t>
            </w:r>
          </w:p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lang w:val="pt-BR"/>
              </w:rPr>
            </w:pPr>
            <w:r>
              <w:rPr>
                <w:b/>
                <w:lang w:val="pt-BR"/>
              </w:rPr>
              <w:t>“</w:t>
            </w:r>
            <w:r>
              <w:rPr>
                <w:b/>
                <w:lang w:val="pt-BR"/>
              </w:rPr>
              <w:t>EX” início de palavra + vogal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Exame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Exatidão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Exacerbar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 xml:space="preserve">Exagerar 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Exato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Exercício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Exército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Executar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Exemplo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Êxito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Exigir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Existir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Existência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Exonerar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Êxodo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lang w:val="pt-BR"/>
              </w:rPr>
            </w:pPr>
            <w:r>
              <w:rPr>
                <w:lang w:val="pt-BR"/>
              </w:rPr>
              <w:t>Exuberante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lang w:val="pt-BR"/>
              </w:rPr>
            </w:pPr>
            <w:r>
              <w:rPr>
                <w:b/>
                <w:lang w:val="pt-BR"/>
              </w:rPr>
              <w:t>“</w:t>
            </w:r>
            <w:r>
              <w:rPr>
                <w:b/>
                <w:lang w:val="pt-BR"/>
              </w:rPr>
              <w:t>EX” início de palavra + consoante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Exclamação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Expediente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Experiência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Explicar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Explícito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Explodir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Expor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Expressivo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Expulsar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Exterior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Extinguir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Extra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Extraordinário</w:t>
            </w:r>
          </w:p>
          <w:p>
            <w:pPr>
              <w:pStyle w:val="Normal"/>
              <w:rPr/>
            </w:pPr>
            <w:r>
              <w:rPr>
                <w:lang w:val="pt-BR"/>
              </w:rPr>
              <w:t>Extremo</w:t>
            </w:r>
          </w:p>
          <w:p>
            <w:pPr>
              <w:pStyle w:val="Normal"/>
              <w:rPr>
                <w:lang w:val="pt-BR"/>
              </w:rPr>
            </w:pPr>
            <w:r>
              <w:rPr/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b/>
                <w:lang w:val="pt-BR"/>
              </w:rPr>
              <w:t>Outras</w:t>
            </w:r>
            <w:r>
              <w:rPr>
                <w:lang w:val="pt-BR"/>
              </w:rPr>
              <w:t>:</w:t>
            </w:r>
          </w:p>
          <w:p>
            <w:pPr>
              <w:pStyle w:val="Normal"/>
              <w:rPr/>
            </w:pPr>
            <w:r>
              <w:rPr>
                <w:lang w:val="pt-BR"/>
              </w:rPr>
              <w:t xml:space="preserve">Sexta-Feira </w:t>
            </w:r>
            <w:r>
              <w:rPr>
                <w:b/>
                <w:lang w:val="pt-BR"/>
              </w:rPr>
              <w:t>[S] ou [</w:t>
            </w:r>
            <w:hyperlink r:id="rId4">
              <w:r>
                <w:rPr>
                  <w:rStyle w:val="InternetLink"/>
                  <w:lang w:val="pt-BR"/>
                </w:rPr>
                <w:t>ʃ</w:t>
              </w:r>
            </w:hyperlink>
            <w:r>
              <w:rPr>
                <w:b/>
                <w:lang w:val="pt-BR"/>
              </w:rPr>
              <w:t>]</w:t>
            </w:r>
          </w:p>
          <w:p>
            <w:pPr>
              <w:pStyle w:val="Normal"/>
              <w:rPr/>
            </w:pPr>
            <w:r>
              <w:rPr>
                <w:lang w:val="pt-BR"/>
              </w:rPr>
              <w:t xml:space="preserve">Texto </w:t>
            </w:r>
            <w:r>
              <w:rPr>
                <w:b/>
                <w:lang w:val="pt-BR"/>
              </w:rPr>
              <w:t>[ S ] ou [</w:t>
            </w:r>
            <w:hyperlink r:id="rId5">
              <w:r>
                <w:rPr>
                  <w:rStyle w:val="InternetLink"/>
                  <w:lang w:val="pt-BR"/>
                </w:rPr>
                <w:t>ʃ</w:t>
              </w:r>
            </w:hyperlink>
            <w:r>
              <w:rPr>
                <w:b/>
                <w:lang w:val="pt-BR"/>
              </w:rPr>
              <w:t>]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 xml:space="preserve">Aproximar   </w:t>
            </w:r>
            <w:r>
              <w:rPr>
                <w:b/>
                <w:lang w:val="pt-BR"/>
              </w:rPr>
              <w:t>[S]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 xml:space="preserve">Próximo      </w:t>
            </w:r>
            <w:r>
              <w:rPr>
                <w:b/>
                <w:lang w:val="pt-BR"/>
              </w:rPr>
              <w:t>[S]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rPr>
                <w:b/>
                <w:b/>
                <w:lang w:val="pt-BR"/>
              </w:rPr>
            </w:pPr>
            <w:r>
              <w:rPr>
                <w:b/>
                <w:lang w:val="pt-BR"/>
              </w:rPr>
              <w:t>Em dígrafo</w:t>
            </w:r>
            <w:r>
              <w:rPr>
                <w:lang w:val="pt-BR"/>
              </w:rPr>
              <w:t>:</w:t>
            </w:r>
            <w:r>
              <w:rPr>
                <w:b/>
                <w:lang w:val="pt-BR"/>
              </w:rPr>
              <w:t xml:space="preserve"> Som de [ S ]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Excelente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Exceção</w:t>
            </w:r>
          </w:p>
          <w:p>
            <w:pPr>
              <w:pStyle w:val="Normal"/>
              <w:rPr/>
            </w:pPr>
            <w:r>
              <w:rPr>
                <w:lang w:val="pt-BR"/>
              </w:rPr>
              <w:t>Excitação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</w:p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lang w:val="pt-BR"/>
              </w:rPr>
            </w:pPr>
            <w:r>
              <w:rPr>
                <w:b/>
                <w:lang w:val="pt-BR"/>
              </w:rPr>
              <w:t>Terminação EXO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Anexo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Complexo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Nexo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Sexo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Reflexo</w:t>
            </w:r>
          </w:p>
          <w:p>
            <w:pPr>
              <w:pStyle w:val="Normal"/>
              <w:rPr>
                <w:b/>
                <w:b/>
                <w:lang w:val="pt-BR"/>
              </w:rPr>
            </w:pPr>
            <w:r>
              <w:rPr>
                <w:b/>
                <w:lang w:val="pt-BR"/>
              </w:rPr>
            </w:r>
          </w:p>
          <w:p>
            <w:pPr>
              <w:pStyle w:val="Normal"/>
              <w:rPr>
                <w:b/>
                <w:b/>
                <w:lang w:val="pt-BR"/>
              </w:rPr>
            </w:pPr>
            <w:r>
              <w:rPr>
                <w:b/>
                <w:lang w:val="pt-BR"/>
              </w:rPr>
              <w:t>X no final da palavra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Tórax</w:t>
            </w:r>
          </w:p>
          <w:p>
            <w:pPr>
              <w:pStyle w:val="Normal"/>
              <w:rPr/>
            </w:pPr>
            <w:r>
              <w:rPr>
                <w:lang w:val="pt-BR"/>
              </w:rPr>
              <w:t>Xerox</w:t>
            </w:r>
          </w:p>
          <w:p>
            <w:pPr>
              <w:pStyle w:val="Normal"/>
              <w:rPr>
                <w:lang w:val="pt-BR"/>
              </w:rPr>
            </w:pPr>
            <w:r>
              <w:rPr/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rPr>
                <w:b/>
                <w:b/>
                <w:lang w:val="pt-BR"/>
              </w:rPr>
            </w:pPr>
            <w:r>
              <w:rPr>
                <w:b/>
                <w:lang w:val="pt-BR"/>
              </w:rPr>
              <w:t>Outras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Fixar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Fixo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Flexível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Fluxo</w:t>
            </w:r>
          </w:p>
          <w:p>
            <w:pPr>
              <w:pStyle w:val="Normal"/>
              <w:rPr/>
            </w:pPr>
            <w:r>
              <w:rPr>
                <w:lang w:val="pt-BR"/>
              </w:rPr>
              <w:t>Ortodoxo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Óxido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Oxigênio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Oxítona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Paradoxo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Paroxítona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Proparoxítona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Prefixo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Sexagenário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Sintaxe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Sufixo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Táxi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lang w:val="pt-BR"/>
              </w:rPr>
            </w:pPr>
            <w:r>
              <w:rPr>
                <w:lang w:val="pt-BR"/>
              </w:rPr>
              <w:t>Tóxico</w:t>
            </w:r>
          </w:p>
        </w:tc>
      </w:tr>
    </w:tbl>
    <w:p>
      <w:pPr>
        <w:pStyle w:val="Normal"/>
        <w:rPr>
          <w:b/>
          <w:b/>
          <w:lang w:val="pt-BR"/>
        </w:rPr>
      </w:pPr>
      <w:r>
        <w:rPr>
          <w:b/>
          <w:lang w:val="pt-BR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567" w:right="333" w:header="0" w:top="426" w:footer="0" w:bottom="14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e01e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be01ea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s.wikipedia.org/wiki/Fricativa_postalveolar_sorda" TargetMode="External"/><Relationship Id="rId3" Type="http://schemas.openxmlformats.org/officeDocument/2006/relationships/hyperlink" Target="https://es.wikipedia.org/wiki/Fricativa_postalveolar_sorda" TargetMode="External"/><Relationship Id="rId4" Type="http://schemas.openxmlformats.org/officeDocument/2006/relationships/hyperlink" Target="https://es.wikipedia.org/wiki/Fricativa_postalveolar_sorda" TargetMode="External"/><Relationship Id="rId5" Type="http://schemas.openxmlformats.org/officeDocument/2006/relationships/hyperlink" Target="https://es.wikipedia.org/wiki/Fricativa_postalveolar_sorda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LibreOffice/5.1.6.2$Linux_X86_64 LibreOffice_project/10m0$Build-2</Application>
  <Pages>1</Pages>
  <Words>169</Words>
  <Characters>954</Characters>
  <CharactersWithSpaces>1023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2022-10-10T23:04:00Z</dcterms:created>
  <dc:creator>Fatima</dc:creator>
  <dc:description/>
  <dc:language>es-AR</dc:language>
  <cp:lastModifiedBy/>
  <dcterms:modified xsi:type="dcterms:W3CDTF">2022-10-19T10:37:34Z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